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06C" w:rsidRPr="002975EF" w:rsidRDefault="00C9532E">
      <w:pPr>
        <w:rPr>
          <w:rFonts w:eastAsia="MyriadPro-Regular" w:cs="MyriadPro-Regular"/>
          <w:b/>
          <w:sz w:val="24"/>
          <w:szCs w:val="20"/>
        </w:rPr>
      </w:pPr>
      <w:proofErr w:type="spellStart"/>
      <w:r w:rsidRPr="002975EF">
        <w:rPr>
          <w:rFonts w:eastAsia="MyriadPro-Regular" w:cs="MyriadPro-Regular"/>
          <w:b/>
          <w:sz w:val="24"/>
          <w:szCs w:val="20"/>
        </w:rPr>
        <w:t>Cetta</w:t>
      </w:r>
      <w:proofErr w:type="spellEnd"/>
      <w:r w:rsidRPr="002975EF">
        <w:rPr>
          <w:rFonts w:eastAsia="MyriadPro-Regular" w:cs="MyriadPro-Regular"/>
          <w:b/>
          <w:sz w:val="24"/>
          <w:szCs w:val="20"/>
        </w:rPr>
        <w:t xml:space="preserve"> 50</w:t>
      </w:r>
    </w:p>
    <w:p w:rsidR="00C9532E" w:rsidRPr="00550BA5" w:rsidRDefault="00C9532E" w:rsidP="000B2F5A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MyriadPro-Semibold"/>
          <w:bCs/>
          <w:sz w:val="20"/>
          <w:szCs w:val="20"/>
        </w:rPr>
      </w:pPr>
      <w:r w:rsidRPr="00550BA5">
        <w:rPr>
          <w:rFonts w:cs="MyriadPro-Semibold"/>
          <w:bCs/>
          <w:sz w:val="20"/>
          <w:szCs w:val="20"/>
        </w:rPr>
        <w:t xml:space="preserve">Vhodná </w:t>
      </w:r>
      <w:proofErr w:type="spellStart"/>
      <w:r w:rsidRPr="00550BA5">
        <w:rPr>
          <w:rFonts w:cs="MyriadPro-Semibold"/>
          <w:bCs/>
          <w:sz w:val="20"/>
          <w:szCs w:val="20"/>
        </w:rPr>
        <w:t>pro</w:t>
      </w:r>
      <w:proofErr w:type="spellEnd"/>
      <w:r w:rsidRPr="00550BA5">
        <w:rPr>
          <w:rFonts w:cs="MyriadPro-Semibold"/>
          <w:bCs/>
          <w:sz w:val="20"/>
          <w:szCs w:val="20"/>
        </w:rPr>
        <w:t xml:space="preserve"> </w:t>
      </w:r>
      <w:proofErr w:type="spellStart"/>
      <w:r w:rsidRPr="00550BA5">
        <w:rPr>
          <w:rFonts w:cs="MyriadPro-Semibold"/>
          <w:bCs/>
          <w:sz w:val="20"/>
          <w:szCs w:val="20"/>
        </w:rPr>
        <w:t>zastínění</w:t>
      </w:r>
      <w:proofErr w:type="spellEnd"/>
      <w:r w:rsidRPr="00550BA5">
        <w:rPr>
          <w:rFonts w:cs="MyriadPro-Semibold"/>
          <w:bCs/>
          <w:sz w:val="20"/>
          <w:szCs w:val="20"/>
        </w:rPr>
        <w:t xml:space="preserve"> menších </w:t>
      </w:r>
      <w:proofErr w:type="spellStart"/>
      <w:r w:rsidRPr="00550BA5">
        <w:rPr>
          <w:rFonts w:cs="MyriadPro-Semibold"/>
          <w:bCs/>
          <w:sz w:val="20"/>
          <w:szCs w:val="20"/>
        </w:rPr>
        <w:t>prostor</w:t>
      </w:r>
      <w:proofErr w:type="spellEnd"/>
    </w:p>
    <w:p w:rsidR="00C9532E" w:rsidRPr="00550BA5" w:rsidRDefault="00C9532E" w:rsidP="000B2F5A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MyriadPro-Semibold"/>
          <w:bCs/>
          <w:sz w:val="20"/>
          <w:szCs w:val="20"/>
        </w:rPr>
      </w:pPr>
      <w:proofErr w:type="spellStart"/>
      <w:r w:rsidRPr="00550BA5">
        <w:rPr>
          <w:rFonts w:cs="MyriadPro-Semibold"/>
          <w:bCs/>
          <w:sz w:val="20"/>
          <w:szCs w:val="20"/>
        </w:rPr>
        <w:t>Variantně</w:t>
      </w:r>
      <w:proofErr w:type="spellEnd"/>
      <w:r w:rsidRPr="00550BA5">
        <w:rPr>
          <w:rFonts w:cs="MyriadPro-Semibold"/>
          <w:bCs/>
          <w:sz w:val="20"/>
          <w:szCs w:val="20"/>
        </w:rPr>
        <w:t xml:space="preserve"> montáž do interiéru</w:t>
      </w:r>
    </w:p>
    <w:p w:rsidR="00C9532E" w:rsidRPr="00550BA5" w:rsidRDefault="00C9532E" w:rsidP="000B2F5A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proofErr w:type="spellStart"/>
      <w:r w:rsidRPr="00550BA5">
        <w:rPr>
          <w:rFonts w:cs="MyriadPro-Semibold"/>
          <w:bCs/>
          <w:sz w:val="20"/>
          <w:szCs w:val="20"/>
        </w:rPr>
        <w:t>Možnost</w:t>
      </w:r>
      <w:proofErr w:type="spellEnd"/>
      <w:r w:rsidRPr="00550BA5">
        <w:rPr>
          <w:rFonts w:cs="MyriadPro-Semibold"/>
          <w:bCs/>
          <w:sz w:val="20"/>
          <w:szCs w:val="20"/>
        </w:rPr>
        <w:t xml:space="preserve"> elektrického </w:t>
      </w:r>
      <w:proofErr w:type="spellStart"/>
      <w:r w:rsidRPr="00550BA5">
        <w:rPr>
          <w:rFonts w:cs="MyriadPro-Semibold"/>
          <w:bCs/>
          <w:sz w:val="20"/>
          <w:szCs w:val="20"/>
        </w:rPr>
        <w:t>ovládání</w:t>
      </w:r>
      <w:proofErr w:type="spellEnd"/>
    </w:p>
    <w:p w:rsidR="00C9532E" w:rsidRPr="00550BA5" w:rsidRDefault="00C9532E" w:rsidP="00C9532E">
      <w:pPr>
        <w:autoSpaceDE w:val="0"/>
        <w:autoSpaceDN w:val="0"/>
        <w:adjustRightInd w:val="0"/>
        <w:spacing w:after="0" w:line="240" w:lineRule="auto"/>
        <w:rPr>
          <w:rFonts w:eastAsia="MyriadPro-Bold" w:cs="MyriadPro-Bold"/>
          <w:b/>
          <w:bCs/>
          <w:sz w:val="20"/>
          <w:szCs w:val="20"/>
        </w:rPr>
      </w:pPr>
      <w:proofErr w:type="spellStart"/>
      <w:r w:rsidRPr="00550BA5">
        <w:rPr>
          <w:rFonts w:eastAsia="MyriadPro-Bold" w:cs="MyriadPro-Bold"/>
          <w:b/>
          <w:bCs/>
          <w:sz w:val="20"/>
          <w:szCs w:val="20"/>
        </w:rPr>
        <w:t>Cetta</w:t>
      </w:r>
      <w:proofErr w:type="spellEnd"/>
      <w:r w:rsidRPr="00550BA5">
        <w:rPr>
          <w:rFonts w:eastAsia="MyriadPro-Bold" w:cs="MyriadPro-Bold"/>
          <w:b/>
          <w:bCs/>
          <w:sz w:val="20"/>
          <w:szCs w:val="20"/>
        </w:rPr>
        <w:t xml:space="preserve"> 50</w:t>
      </w:r>
    </w:p>
    <w:p w:rsidR="00C9532E" w:rsidRPr="00550BA5" w:rsidRDefault="00C9532E" w:rsidP="00C9532E">
      <w:pPr>
        <w:rPr>
          <w:rFonts w:eastAsia="MyriadPro-Regular" w:cs="MyriadPro-Regular"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t>Zakladni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specifikace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produktu</w:t>
      </w:r>
    </w:p>
    <w:p w:rsidR="001D5433" w:rsidRPr="00550BA5" w:rsidRDefault="001D5433" w:rsidP="001D5433">
      <w:pPr>
        <w:pStyle w:val="Odsekzoznamu"/>
        <w:numPr>
          <w:ilvl w:val="0"/>
          <w:numId w:val="2"/>
        </w:numPr>
        <w:rPr>
          <w:rFonts w:eastAsia="MyriadPro-Regular" w:cs="MyriadPro-Regular"/>
          <w:sz w:val="20"/>
          <w:szCs w:val="20"/>
        </w:rPr>
        <w:sectPr w:rsidR="001D5433" w:rsidRPr="00550BA5" w:rsidSect="0029606C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C9532E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lastRenderedPageBreak/>
        <w:t>Hřídel</w:t>
      </w:r>
      <w:proofErr w:type="spellEnd"/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sz w:val="20"/>
          <w:szCs w:val="20"/>
        </w:rPr>
        <w:t>Motor</w:t>
      </w:r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sz w:val="20"/>
          <w:szCs w:val="20"/>
        </w:rPr>
        <w:t>Ložisko</w:t>
      </w:r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sz w:val="20"/>
          <w:szCs w:val="20"/>
        </w:rPr>
        <w:t>Lišta horní</w:t>
      </w:r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t>Držák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žaluzie</w:t>
      </w:r>
      <w:proofErr w:type="spellEnd"/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t>Prodloužení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držáku</w:t>
      </w:r>
      <w:proofErr w:type="spellEnd"/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t>Držák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vodíci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lišty</w:t>
      </w:r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t>Vodítko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koncové</w:t>
      </w:r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sz w:val="20"/>
          <w:szCs w:val="20"/>
        </w:rPr>
        <w:t>Krytka dolní lišty</w:t>
      </w:r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sz w:val="20"/>
          <w:szCs w:val="20"/>
        </w:rPr>
        <w:lastRenderedPageBreak/>
        <w:t xml:space="preserve">Kryt </w:t>
      </w:r>
      <w:proofErr w:type="spellStart"/>
      <w:r w:rsidRPr="00550BA5">
        <w:rPr>
          <w:rFonts w:eastAsia="MyriadPro-Regular" w:cs="MyriadPro-Regular"/>
          <w:sz w:val="20"/>
          <w:szCs w:val="20"/>
        </w:rPr>
        <w:t>vodící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lišty</w:t>
      </w:r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sz w:val="20"/>
          <w:szCs w:val="20"/>
        </w:rPr>
        <w:t>Lišta dolní</w:t>
      </w:r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sz w:val="20"/>
          <w:szCs w:val="20"/>
        </w:rPr>
        <w:t>Zátka dolní lišty</w:t>
      </w:r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sz w:val="20"/>
          <w:szCs w:val="20"/>
        </w:rPr>
        <w:t>Lamela poslední</w:t>
      </w:r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sz w:val="20"/>
          <w:szCs w:val="20"/>
        </w:rPr>
        <w:t>Lamela</w:t>
      </w:r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t>Žebříček</w:t>
      </w:r>
      <w:proofErr w:type="spellEnd"/>
    </w:p>
    <w:p w:rsidR="001D5433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t>Pásek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textilní</w:t>
      </w:r>
    </w:p>
    <w:p w:rsidR="00C9532E" w:rsidRPr="00550BA5" w:rsidRDefault="001D5433" w:rsidP="002975EF">
      <w:pPr>
        <w:pStyle w:val="Odsekzoznamu"/>
        <w:numPr>
          <w:ilvl w:val="0"/>
          <w:numId w:val="2"/>
        </w:numPr>
        <w:spacing w:line="240" w:lineRule="auto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sz w:val="20"/>
          <w:szCs w:val="20"/>
        </w:rPr>
        <w:t xml:space="preserve">Lišta </w:t>
      </w:r>
      <w:proofErr w:type="spellStart"/>
      <w:r w:rsidRPr="00550BA5">
        <w:rPr>
          <w:rFonts w:eastAsia="MyriadPro-Regular" w:cs="MyriadPro-Regular"/>
          <w:sz w:val="20"/>
          <w:szCs w:val="20"/>
        </w:rPr>
        <w:t>vodící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- drážka</w:t>
      </w:r>
    </w:p>
    <w:p w:rsidR="001D5433" w:rsidRPr="00550BA5" w:rsidRDefault="001D5433" w:rsidP="00C9532E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MyriadPro-Bold"/>
          <w:b/>
          <w:bCs/>
          <w:sz w:val="20"/>
          <w:szCs w:val="20"/>
        </w:rPr>
        <w:sectPr w:rsidR="001D5433" w:rsidRPr="00550BA5" w:rsidSect="001D5433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1D5433" w:rsidRPr="00550BA5" w:rsidRDefault="001D5433" w:rsidP="00C9532E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MyriadPro-Bold"/>
          <w:b/>
          <w:bCs/>
          <w:sz w:val="20"/>
          <w:szCs w:val="20"/>
        </w:rPr>
      </w:pPr>
    </w:p>
    <w:p w:rsidR="001D5433" w:rsidRPr="00550BA5" w:rsidRDefault="00C9532E" w:rsidP="00C9532E">
      <w:pPr>
        <w:autoSpaceDE w:val="0"/>
        <w:autoSpaceDN w:val="0"/>
        <w:adjustRightInd w:val="0"/>
        <w:spacing w:after="0" w:line="240" w:lineRule="auto"/>
        <w:jc w:val="both"/>
        <w:rPr>
          <w:rFonts w:eastAsia="MyriadPro-Bold" w:cs="MyriadPro-Bold"/>
          <w:b/>
          <w:bCs/>
          <w:sz w:val="20"/>
          <w:szCs w:val="20"/>
        </w:rPr>
      </w:pPr>
      <w:proofErr w:type="spellStart"/>
      <w:r w:rsidRPr="00550BA5">
        <w:rPr>
          <w:rFonts w:eastAsia="MyriadPro-Bold" w:cs="MyriadPro-Bold"/>
          <w:b/>
          <w:bCs/>
          <w:sz w:val="20"/>
          <w:szCs w:val="20"/>
        </w:rPr>
        <w:t>Ovládání</w:t>
      </w:r>
      <w:proofErr w:type="spellEnd"/>
    </w:p>
    <w:p w:rsidR="00C9532E" w:rsidRDefault="00C9532E" w:rsidP="00E01112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t>Slouži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pro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vytahovani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, </w:t>
      </w:r>
      <w:proofErr w:type="spellStart"/>
      <w:r w:rsidRPr="00550BA5">
        <w:rPr>
          <w:rFonts w:eastAsia="MyriadPro-Regular" w:cs="MyriadPro-Regular"/>
          <w:sz w:val="20"/>
          <w:szCs w:val="20"/>
        </w:rPr>
        <w:t>spouštěni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žaluzie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a </w:t>
      </w:r>
      <w:proofErr w:type="spellStart"/>
      <w:r w:rsidRPr="00550BA5">
        <w:rPr>
          <w:rFonts w:eastAsia="MyriadPro-Regular" w:cs="MyriadPro-Regular"/>
          <w:sz w:val="20"/>
          <w:szCs w:val="20"/>
        </w:rPr>
        <w:t>nastavovani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lamel</w:t>
      </w:r>
      <w:proofErr w:type="spellEnd"/>
    </w:p>
    <w:p w:rsidR="00E01112" w:rsidRPr="00550BA5" w:rsidRDefault="00E01112" w:rsidP="00E01112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20"/>
        </w:rPr>
      </w:pPr>
    </w:p>
    <w:p w:rsidR="00C9532E" w:rsidRPr="00550BA5" w:rsidRDefault="00C9532E" w:rsidP="00E01112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 w:rsidRPr="00550BA5">
        <w:rPr>
          <w:rFonts w:eastAsia="MyriadPro-Regular" w:cs="MyriadPro-Regular"/>
          <w:b/>
          <w:sz w:val="20"/>
          <w:szCs w:val="20"/>
        </w:rPr>
        <w:t>Šňůrka</w:t>
      </w:r>
      <w:proofErr w:type="spellEnd"/>
      <w:r w:rsidRPr="00550BA5">
        <w:rPr>
          <w:rFonts w:eastAsia="MyriadPro-Regular" w:cs="MyriadPro-Regular"/>
          <w:b/>
          <w:sz w:val="20"/>
          <w:szCs w:val="20"/>
        </w:rPr>
        <w:t xml:space="preserve"> </w:t>
      </w:r>
      <w:r w:rsidRPr="00550BA5">
        <w:rPr>
          <w:rFonts w:eastAsia="MyriadPro-Regular" w:cs="MyriadPro-Regular"/>
          <w:sz w:val="20"/>
          <w:szCs w:val="20"/>
        </w:rPr>
        <w:t xml:space="preserve">- z </w:t>
      </w:r>
      <w:proofErr w:type="spellStart"/>
      <w:r w:rsidRPr="00550BA5">
        <w:rPr>
          <w:rFonts w:eastAsia="MyriadPro-Regular" w:cs="MyriadPro-Regular"/>
          <w:sz w:val="20"/>
          <w:szCs w:val="20"/>
        </w:rPr>
        <w:t>interieru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se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na </w:t>
      </w:r>
      <w:proofErr w:type="spellStart"/>
      <w:r w:rsidRPr="00550BA5">
        <w:rPr>
          <w:rFonts w:eastAsia="MyriadPro-Regular" w:cs="MyriadPro-Regular"/>
          <w:sz w:val="20"/>
          <w:szCs w:val="20"/>
        </w:rPr>
        <w:t>ram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okna montuje </w:t>
      </w:r>
      <w:proofErr w:type="spellStart"/>
      <w:r w:rsidRPr="00550BA5">
        <w:rPr>
          <w:rFonts w:eastAsia="MyriadPro-Regular" w:cs="MyriadPro-Regular"/>
          <w:sz w:val="20"/>
          <w:szCs w:val="20"/>
        </w:rPr>
        <w:t>plastova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průchodka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šňůry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, </w:t>
      </w:r>
      <w:proofErr w:type="spellStart"/>
      <w:r w:rsidRPr="00550BA5">
        <w:rPr>
          <w:rFonts w:eastAsia="MyriadPro-Regular" w:cs="MyriadPro-Regular"/>
          <w:sz w:val="20"/>
          <w:szCs w:val="20"/>
        </w:rPr>
        <w:t>ktera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chrani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šňůru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proti </w:t>
      </w:r>
      <w:proofErr w:type="spellStart"/>
      <w:r w:rsidRPr="00550BA5">
        <w:rPr>
          <w:rFonts w:eastAsia="MyriadPro-Regular" w:cs="MyriadPro-Regular"/>
          <w:sz w:val="20"/>
          <w:szCs w:val="20"/>
        </w:rPr>
        <w:t>otěru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. Horni </w:t>
      </w:r>
      <w:proofErr w:type="spellStart"/>
      <w:r w:rsidRPr="00550BA5">
        <w:rPr>
          <w:rFonts w:eastAsia="MyriadPro-Regular" w:cs="MyriadPro-Regular"/>
          <w:sz w:val="20"/>
          <w:szCs w:val="20"/>
        </w:rPr>
        <w:t>profi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l je proti požadovane</w:t>
      </w:r>
    </w:p>
    <w:p w:rsidR="00C9532E" w:rsidRPr="00550BA5" w:rsidRDefault="00C9532E" w:rsidP="00E01112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t>delce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zkracen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ze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strany </w:t>
      </w:r>
      <w:proofErr w:type="spellStart"/>
      <w:r w:rsidRPr="00550BA5">
        <w:rPr>
          <w:rFonts w:eastAsia="MyriadPro-Regular" w:cs="MyriadPro-Regular"/>
          <w:sz w:val="20"/>
          <w:szCs w:val="20"/>
        </w:rPr>
        <w:t>ovladani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o 20 mm z </w:t>
      </w:r>
      <w:proofErr w:type="spellStart"/>
      <w:r w:rsidRPr="00550BA5">
        <w:rPr>
          <w:rFonts w:eastAsia="MyriadPro-Regular" w:cs="MyriadPro-Regular"/>
          <w:sz w:val="20"/>
          <w:szCs w:val="20"/>
        </w:rPr>
        <w:t>důvodu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umistěni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šňůrove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převodovky</w:t>
      </w:r>
      <w:proofErr w:type="spellEnd"/>
      <w:r w:rsidRPr="00550BA5">
        <w:rPr>
          <w:rFonts w:eastAsia="MyriadPro-Regular" w:cs="MyriadPro-Regular"/>
          <w:sz w:val="20"/>
          <w:szCs w:val="20"/>
        </w:rPr>
        <w:t>. (</w:t>
      </w:r>
      <w:proofErr w:type="spellStart"/>
      <w:r w:rsidRPr="00550BA5">
        <w:rPr>
          <w:rFonts w:eastAsia="MyriadPro-Regular" w:cs="MyriadPro-Regular"/>
          <w:sz w:val="20"/>
          <w:szCs w:val="20"/>
        </w:rPr>
        <w:t>Barva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: </w:t>
      </w:r>
      <w:proofErr w:type="spellStart"/>
      <w:r w:rsidRPr="00550BA5">
        <w:rPr>
          <w:rFonts w:eastAsia="MyriadPro-Regular" w:cs="MyriadPro-Regular"/>
          <w:sz w:val="20"/>
          <w:szCs w:val="20"/>
        </w:rPr>
        <w:t>černo-bila</w:t>
      </w:r>
      <w:proofErr w:type="spellEnd"/>
      <w:r w:rsidRPr="00550BA5">
        <w:rPr>
          <w:rFonts w:eastAsia="MyriadPro-Regular" w:cs="MyriadPro-Regular"/>
          <w:sz w:val="20"/>
          <w:szCs w:val="20"/>
        </w:rPr>
        <w:t>)</w:t>
      </w:r>
    </w:p>
    <w:p w:rsidR="00C9532E" w:rsidRPr="00550BA5" w:rsidRDefault="00C9532E" w:rsidP="00E01112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b/>
          <w:sz w:val="20"/>
          <w:szCs w:val="20"/>
        </w:rPr>
        <w:t>Klika</w:t>
      </w:r>
      <w:r w:rsidRPr="00550BA5">
        <w:rPr>
          <w:rFonts w:eastAsia="MyriadPro-Regular" w:cs="MyriadPro-Regular"/>
          <w:sz w:val="20"/>
          <w:szCs w:val="20"/>
        </w:rPr>
        <w:t xml:space="preserve"> - </w:t>
      </w:r>
      <w:proofErr w:type="spellStart"/>
      <w:r w:rsidRPr="00550BA5">
        <w:rPr>
          <w:rFonts w:eastAsia="MyriadPro-Regular" w:cs="MyriadPro-Regular"/>
          <w:sz w:val="20"/>
          <w:szCs w:val="20"/>
        </w:rPr>
        <w:t>protaženi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ovladaciho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tyčoveho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mechanismu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do </w:t>
      </w:r>
      <w:proofErr w:type="spellStart"/>
      <w:r w:rsidRPr="00550BA5">
        <w:rPr>
          <w:rFonts w:eastAsia="MyriadPro-Regular" w:cs="MyriadPro-Regular"/>
          <w:sz w:val="20"/>
          <w:szCs w:val="20"/>
        </w:rPr>
        <w:t>interieru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se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provadi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v uhlu </w:t>
      </w:r>
      <w:proofErr w:type="spellStart"/>
      <w:r w:rsidRPr="00550BA5">
        <w:rPr>
          <w:rFonts w:eastAsia="MyriadPro-Regular" w:cs="MyriadPro-Regular"/>
          <w:sz w:val="20"/>
          <w:szCs w:val="20"/>
        </w:rPr>
        <w:t>mezi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45° a 90° pomoci </w:t>
      </w:r>
      <w:proofErr w:type="spellStart"/>
      <w:r w:rsidRPr="00550BA5">
        <w:rPr>
          <w:rFonts w:eastAsia="MyriadPro-Regular" w:cs="MyriadPro-Regular"/>
          <w:sz w:val="20"/>
          <w:szCs w:val="20"/>
        </w:rPr>
        <w:t>průchodky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a </w:t>
      </w:r>
      <w:proofErr w:type="spellStart"/>
      <w:r w:rsidRPr="00550BA5">
        <w:rPr>
          <w:rFonts w:eastAsia="MyriadPro-Regular" w:cs="MyriadPro-Regular"/>
          <w:sz w:val="20"/>
          <w:szCs w:val="20"/>
        </w:rPr>
        <w:t>šestihranne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tyče.</w:t>
      </w:r>
    </w:p>
    <w:p w:rsidR="00C9532E" w:rsidRPr="00550BA5" w:rsidRDefault="00C9532E" w:rsidP="00E01112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sz w:val="20"/>
          <w:szCs w:val="20"/>
        </w:rPr>
        <w:t>(</w:t>
      </w:r>
      <w:proofErr w:type="spellStart"/>
      <w:r w:rsidRPr="00550BA5">
        <w:rPr>
          <w:rFonts w:eastAsia="MyriadPro-Regular" w:cs="MyriadPro-Regular"/>
          <w:sz w:val="20"/>
          <w:szCs w:val="20"/>
        </w:rPr>
        <w:t>Barevne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provedeni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: bila / </w:t>
      </w:r>
      <w:proofErr w:type="spellStart"/>
      <w:r w:rsidRPr="00550BA5">
        <w:rPr>
          <w:rFonts w:eastAsia="MyriadPro-Regular" w:cs="MyriadPro-Regular"/>
          <w:sz w:val="20"/>
          <w:szCs w:val="20"/>
        </w:rPr>
        <w:t>šeda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/ </w:t>
      </w:r>
      <w:proofErr w:type="spellStart"/>
      <w:r w:rsidRPr="00550BA5">
        <w:rPr>
          <w:rFonts w:eastAsia="MyriadPro-Regular" w:cs="MyriadPro-Regular"/>
          <w:sz w:val="20"/>
          <w:szCs w:val="20"/>
        </w:rPr>
        <w:t>elox</w:t>
      </w:r>
      <w:proofErr w:type="spellEnd"/>
      <w:r w:rsidRPr="00550BA5">
        <w:rPr>
          <w:rFonts w:eastAsia="MyriadPro-Regular" w:cs="MyriadPro-Regular"/>
          <w:sz w:val="20"/>
          <w:szCs w:val="20"/>
        </w:rPr>
        <w:t>)</w:t>
      </w:r>
    </w:p>
    <w:p w:rsidR="001D5433" w:rsidRPr="00550BA5" w:rsidRDefault="00C9532E" w:rsidP="0056115D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20"/>
        </w:rPr>
      </w:pPr>
      <w:r w:rsidRPr="00550BA5">
        <w:rPr>
          <w:rFonts w:eastAsia="MyriadPro-Regular" w:cs="MyriadPro-Regular"/>
          <w:b/>
          <w:sz w:val="20"/>
          <w:szCs w:val="20"/>
        </w:rPr>
        <w:t xml:space="preserve">Motor </w:t>
      </w:r>
      <w:r w:rsidRPr="00550BA5">
        <w:rPr>
          <w:rFonts w:eastAsia="MyriadPro-Regular" w:cs="MyriadPro-Regular"/>
          <w:sz w:val="20"/>
          <w:szCs w:val="20"/>
        </w:rPr>
        <w:t xml:space="preserve">- </w:t>
      </w:r>
      <w:proofErr w:type="spellStart"/>
      <w:r w:rsidRPr="00550BA5">
        <w:rPr>
          <w:rFonts w:eastAsia="MyriadPro-Regular" w:cs="MyriadPro-Regular"/>
          <w:sz w:val="20"/>
          <w:szCs w:val="20"/>
        </w:rPr>
        <w:t>možnost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ovladani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pomoci </w:t>
      </w:r>
      <w:proofErr w:type="spellStart"/>
      <w:r w:rsidRPr="00550BA5">
        <w:rPr>
          <w:rFonts w:eastAsia="MyriadPro-Regular" w:cs="MyriadPro-Regular"/>
          <w:sz w:val="20"/>
          <w:szCs w:val="20"/>
        </w:rPr>
        <w:t>čidla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slunce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/ </w:t>
      </w:r>
      <w:proofErr w:type="spellStart"/>
      <w:r w:rsidRPr="00550BA5">
        <w:rPr>
          <w:rFonts w:eastAsia="MyriadPro-Regular" w:cs="MyriadPro-Regular"/>
          <w:sz w:val="20"/>
          <w:szCs w:val="20"/>
        </w:rPr>
        <w:t>vitr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, </w:t>
      </w:r>
      <w:proofErr w:type="spellStart"/>
      <w:r w:rsidRPr="00550BA5">
        <w:rPr>
          <w:rFonts w:eastAsia="MyriadPro-Regular" w:cs="MyriadPro-Regular"/>
          <w:sz w:val="20"/>
          <w:szCs w:val="20"/>
        </w:rPr>
        <w:t>popřipadě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dalkovym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ovladačem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nebo </w:t>
      </w:r>
      <w:proofErr w:type="spellStart"/>
      <w:r w:rsidRPr="00550BA5">
        <w:rPr>
          <w:rFonts w:eastAsia="MyriadPro-Regular" w:cs="MyriadPro-Regular"/>
          <w:sz w:val="20"/>
          <w:szCs w:val="20"/>
        </w:rPr>
        <w:t>vypinačem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. V </w:t>
      </w:r>
      <w:proofErr w:type="spellStart"/>
      <w:r w:rsidRPr="00550BA5">
        <w:rPr>
          <w:rFonts w:eastAsia="MyriadPro-Regular" w:cs="MyriadPro-Regular"/>
          <w:sz w:val="20"/>
          <w:szCs w:val="20"/>
        </w:rPr>
        <w:t>zavislosti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na </w:t>
      </w:r>
      <w:proofErr w:type="spellStart"/>
      <w:r w:rsidRPr="00550BA5">
        <w:rPr>
          <w:rFonts w:eastAsia="MyriadPro-Regular" w:cs="MyriadPro-Regular"/>
          <w:sz w:val="20"/>
          <w:szCs w:val="20"/>
        </w:rPr>
        <w:t>rozměrech</w:t>
      </w:r>
      <w:proofErr w:type="spellEnd"/>
      <w:r w:rsidR="0056115D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žaluzie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lze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jednim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motorem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ovladat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i </w:t>
      </w:r>
      <w:proofErr w:type="spellStart"/>
      <w:r w:rsidRPr="00550BA5">
        <w:rPr>
          <w:rFonts w:eastAsia="MyriadPro-Regular" w:cs="MyriadPro-Regular"/>
          <w:sz w:val="20"/>
          <w:szCs w:val="20"/>
        </w:rPr>
        <w:t>vice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žaluzii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současně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. Motor je </w:t>
      </w:r>
      <w:proofErr w:type="spellStart"/>
      <w:r w:rsidRPr="00550BA5">
        <w:rPr>
          <w:rFonts w:eastAsia="MyriadPro-Regular" w:cs="MyriadPro-Regular"/>
          <w:sz w:val="20"/>
          <w:szCs w:val="20"/>
        </w:rPr>
        <w:t>pak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umistěn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na </w:t>
      </w:r>
      <w:proofErr w:type="spellStart"/>
      <w:r w:rsidRPr="00550BA5">
        <w:rPr>
          <w:rFonts w:eastAsia="MyriadPro-Regular" w:cs="MyriadPro-Regular"/>
          <w:sz w:val="20"/>
          <w:szCs w:val="20"/>
        </w:rPr>
        <w:t>jedne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žaluzii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ze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skupiny.</w:t>
      </w:r>
    </w:p>
    <w:p w:rsidR="0056115D" w:rsidRDefault="0056115D" w:rsidP="0056115D">
      <w:pPr>
        <w:spacing w:after="0"/>
        <w:jc w:val="both"/>
        <w:rPr>
          <w:rFonts w:eastAsia="MyriadPro-Regular" w:cs="MyriadPro-Regular"/>
          <w:b/>
          <w:sz w:val="20"/>
          <w:szCs w:val="20"/>
        </w:rPr>
      </w:pPr>
    </w:p>
    <w:p w:rsidR="001D5433" w:rsidRPr="00550BA5" w:rsidRDefault="001D5433" w:rsidP="00C9532E">
      <w:pPr>
        <w:jc w:val="both"/>
        <w:rPr>
          <w:rFonts w:eastAsia="MyriadPro-Regular" w:cs="MyriadPro-Regular"/>
          <w:b/>
          <w:sz w:val="20"/>
          <w:szCs w:val="20"/>
        </w:rPr>
      </w:pPr>
      <w:proofErr w:type="spellStart"/>
      <w:r w:rsidRPr="00550BA5">
        <w:rPr>
          <w:rFonts w:eastAsia="MyriadPro-Regular" w:cs="MyriadPro-Regular"/>
          <w:b/>
          <w:sz w:val="20"/>
          <w:szCs w:val="20"/>
        </w:rPr>
        <w:t>Specifikace</w:t>
      </w:r>
      <w:proofErr w:type="spellEnd"/>
    </w:p>
    <w:tbl>
      <w:tblPr>
        <w:tblStyle w:val="Mriekatabuky"/>
        <w:tblW w:w="5000" w:type="pct"/>
        <w:tblLook w:val="04A0"/>
      </w:tblPr>
      <w:tblGrid>
        <w:gridCol w:w="941"/>
        <w:gridCol w:w="1062"/>
        <w:gridCol w:w="683"/>
        <w:gridCol w:w="684"/>
        <w:gridCol w:w="619"/>
        <w:gridCol w:w="993"/>
        <w:gridCol w:w="796"/>
        <w:gridCol w:w="960"/>
        <w:gridCol w:w="850"/>
        <w:gridCol w:w="771"/>
        <w:gridCol w:w="929"/>
      </w:tblGrid>
      <w:tr w:rsidR="00FB5D34" w:rsidRPr="00550BA5" w:rsidTr="00763504">
        <w:tc>
          <w:tcPr>
            <w:tcW w:w="507" w:type="pct"/>
            <w:vMerge w:val="restart"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</w:p>
        </w:tc>
        <w:tc>
          <w:tcPr>
            <w:tcW w:w="1309" w:type="pct"/>
            <w:gridSpan w:val="3"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Horni profil</w:t>
            </w:r>
          </w:p>
        </w:tc>
        <w:tc>
          <w:tcPr>
            <w:tcW w:w="330" w:type="pct"/>
            <w:vMerge w:val="restart"/>
          </w:tcPr>
          <w:p w:rsidR="00FB5D34" w:rsidRPr="00FB5D34" w:rsidRDefault="00FB5D34" w:rsidP="00C9532E">
            <w:pPr>
              <w:jc w:val="both"/>
              <w:rPr>
                <w:rFonts w:eastAsia="MyriadPro-Regular" w:cs="MyriadPro-Regular"/>
                <w:b/>
                <w:sz w:val="16"/>
                <w:szCs w:val="16"/>
              </w:rPr>
            </w:pPr>
            <w:proofErr w:type="spellStart"/>
            <w:r w:rsidRPr="00FB5D34">
              <w:rPr>
                <w:rFonts w:eastAsia="MyriadPro-Bold" w:cs="MyriadPro-Bold"/>
                <w:b/>
                <w:bCs/>
                <w:sz w:val="18"/>
                <w:szCs w:val="16"/>
              </w:rPr>
              <w:t>Dolni</w:t>
            </w:r>
            <w:proofErr w:type="spellEnd"/>
            <w:r w:rsidRPr="00FB5D34">
              <w:rPr>
                <w:rFonts w:eastAsia="MyriadPro-Bold" w:cs="MyriadPro-Bold"/>
                <w:b/>
                <w:bCs/>
                <w:sz w:val="18"/>
                <w:szCs w:val="16"/>
              </w:rPr>
              <w:t xml:space="preserve"> profil</w:t>
            </w:r>
          </w:p>
        </w:tc>
        <w:tc>
          <w:tcPr>
            <w:tcW w:w="535" w:type="pct"/>
            <w:vMerge w:val="restart"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Lamela</w:t>
            </w:r>
          </w:p>
        </w:tc>
        <w:tc>
          <w:tcPr>
            <w:tcW w:w="946" w:type="pct"/>
            <w:gridSpan w:val="2"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Bočni</w:t>
            </w:r>
            <w:proofErr w:type="spellEnd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 xml:space="preserve"> </w:t>
            </w: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vedeni</w:t>
            </w:r>
            <w:proofErr w:type="spellEnd"/>
          </w:p>
        </w:tc>
        <w:tc>
          <w:tcPr>
            <w:tcW w:w="458" w:type="pct"/>
            <w:vMerge w:val="restart"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Žebřiček</w:t>
            </w:r>
            <w:proofErr w:type="spellEnd"/>
          </w:p>
        </w:tc>
        <w:tc>
          <w:tcPr>
            <w:tcW w:w="415" w:type="pct"/>
            <w:vMerge w:val="restart"/>
          </w:tcPr>
          <w:p w:rsidR="00FB5D34" w:rsidRPr="00550BA5" w:rsidRDefault="00FB5D34" w:rsidP="00763504">
            <w:pPr>
              <w:autoSpaceDE w:val="0"/>
              <w:autoSpaceDN w:val="0"/>
              <w:adjustRightInd w:val="0"/>
              <w:rPr>
                <w:rFonts w:eastAsia="MyriadPro-Bold" w:cs="MyriadPro-Bold"/>
                <w:b/>
                <w:bCs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Textilni</w:t>
            </w:r>
            <w:proofErr w:type="spellEnd"/>
          </w:p>
          <w:p w:rsidR="00FB5D34" w:rsidRPr="00550BA5" w:rsidRDefault="00FB5D34" w:rsidP="00763504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pasek</w:t>
            </w:r>
            <w:proofErr w:type="spellEnd"/>
          </w:p>
        </w:tc>
        <w:tc>
          <w:tcPr>
            <w:tcW w:w="500" w:type="pct"/>
            <w:vMerge w:val="restart"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Montaž</w:t>
            </w:r>
            <w:proofErr w:type="spellEnd"/>
          </w:p>
        </w:tc>
      </w:tr>
      <w:tr w:rsidR="00FB5D34" w:rsidRPr="00550BA5" w:rsidTr="00550BA5">
        <w:tc>
          <w:tcPr>
            <w:tcW w:w="507" w:type="pct"/>
            <w:vMerge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</w:p>
        </w:tc>
        <w:tc>
          <w:tcPr>
            <w:tcW w:w="572" w:type="pct"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šňůra</w:t>
            </w:r>
            <w:proofErr w:type="spellEnd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/klika</w:t>
            </w:r>
          </w:p>
        </w:tc>
        <w:tc>
          <w:tcPr>
            <w:tcW w:w="368" w:type="pct"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motor</w:t>
            </w:r>
          </w:p>
        </w:tc>
        <w:tc>
          <w:tcPr>
            <w:tcW w:w="369" w:type="pct"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motor</w:t>
            </w:r>
          </w:p>
        </w:tc>
        <w:tc>
          <w:tcPr>
            <w:tcW w:w="330" w:type="pct"/>
            <w:vMerge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</w:p>
        </w:tc>
        <w:tc>
          <w:tcPr>
            <w:tcW w:w="535" w:type="pct"/>
            <w:vMerge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</w:p>
        </w:tc>
        <w:tc>
          <w:tcPr>
            <w:tcW w:w="429" w:type="pct"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ocelove</w:t>
            </w:r>
            <w:proofErr w:type="spellEnd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 xml:space="preserve"> lanko</w:t>
            </w:r>
          </w:p>
        </w:tc>
        <w:tc>
          <w:tcPr>
            <w:tcW w:w="517" w:type="pct"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vodici</w:t>
            </w:r>
            <w:proofErr w:type="spellEnd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 xml:space="preserve"> lišta</w:t>
            </w:r>
          </w:p>
        </w:tc>
        <w:tc>
          <w:tcPr>
            <w:tcW w:w="458" w:type="pct"/>
            <w:vMerge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</w:p>
        </w:tc>
        <w:tc>
          <w:tcPr>
            <w:tcW w:w="415" w:type="pct"/>
            <w:vMerge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</w:p>
        </w:tc>
        <w:tc>
          <w:tcPr>
            <w:tcW w:w="500" w:type="pct"/>
            <w:vMerge/>
          </w:tcPr>
          <w:p w:rsidR="00FB5D34" w:rsidRPr="00550BA5" w:rsidRDefault="00FB5D3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</w:p>
        </w:tc>
      </w:tr>
      <w:tr w:rsidR="00763504" w:rsidRPr="00550BA5" w:rsidTr="00550BA5">
        <w:tc>
          <w:tcPr>
            <w:tcW w:w="507" w:type="pct"/>
          </w:tcPr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Bold" w:cs="MyriadPro-Bold"/>
                <w:b/>
                <w:bCs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Obchodni</w:t>
            </w:r>
            <w:proofErr w:type="spellEnd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 xml:space="preserve"> </w:t>
            </w: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nazev</w:t>
            </w:r>
            <w:proofErr w:type="spellEnd"/>
          </w:p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Bold" w:cs="MyriadPro-Bold"/>
                <w:b/>
                <w:bCs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Rozměr</w:t>
            </w:r>
            <w:proofErr w:type="spellEnd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 xml:space="preserve"> ( mm)</w:t>
            </w:r>
          </w:p>
          <w:p w:rsidR="00763504" w:rsidRPr="00550BA5" w:rsidRDefault="00763504" w:rsidP="001D5433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Material</w:t>
            </w:r>
            <w:proofErr w:type="spellEnd"/>
          </w:p>
        </w:tc>
        <w:tc>
          <w:tcPr>
            <w:tcW w:w="572" w:type="pct"/>
          </w:tcPr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P 528</w:t>
            </w:r>
          </w:p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40 x 40</w:t>
            </w:r>
          </w:p>
          <w:p w:rsidR="00763504" w:rsidRPr="00550BA5" w:rsidRDefault="00763504" w:rsidP="001D5433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Fe</w:t>
            </w:r>
            <w:proofErr w:type="spellEnd"/>
          </w:p>
        </w:tc>
        <w:tc>
          <w:tcPr>
            <w:tcW w:w="368" w:type="pct"/>
          </w:tcPr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P 001</w:t>
            </w:r>
          </w:p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56 x 58</w:t>
            </w:r>
          </w:p>
          <w:p w:rsidR="00763504" w:rsidRPr="00550BA5" w:rsidRDefault="00763504" w:rsidP="001D5433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Fe</w:t>
            </w:r>
            <w:proofErr w:type="spellEnd"/>
          </w:p>
        </w:tc>
        <w:tc>
          <w:tcPr>
            <w:tcW w:w="369" w:type="pct"/>
          </w:tcPr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P 001/2</w:t>
            </w:r>
          </w:p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58 x 60</w:t>
            </w:r>
          </w:p>
          <w:p w:rsidR="00763504" w:rsidRPr="00550BA5" w:rsidRDefault="00763504" w:rsidP="001D5433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Al</w:t>
            </w:r>
            <w:proofErr w:type="spellEnd"/>
          </w:p>
        </w:tc>
        <w:tc>
          <w:tcPr>
            <w:tcW w:w="330" w:type="pct"/>
          </w:tcPr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P 508</w:t>
            </w:r>
          </w:p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49 x 12</w:t>
            </w:r>
          </w:p>
          <w:p w:rsidR="00763504" w:rsidRPr="00550BA5" w:rsidRDefault="00763504" w:rsidP="001D5433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Fe</w:t>
            </w:r>
            <w:proofErr w:type="spellEnd"/>
          </w:p>
        </w:tc>
        <w:tc>
          <w:tcPr>
            <w:tcW w:w="535" w:type="pct"/>
          </w:tcPr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P 529</w:t>
            </w:r>
          </w:p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0,23 x 50</w:t>
            </w:r>
          </w:p>
          <w:p w:rsidR="00763504" w:rsidRPr="00550BA5" w:rsidRDefault="00763504" w:rsidP="00763504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Al</w:t>
            </w:r>
            <w:proofErr w:type="spellEnd"/>
          </w:p>
        </w:tc>
        <w:tc>
          <w:tcPr>
            <w:tcW w:w="429" w:type="pct"/>
          </w:tcPr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P 501</w:t>
            </w:r>
          </w:p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o 2,2</w:t>
            </w:r>
          </w:p>
          <w:p w:rsidR="00763504" w:rsidRPr="00550BA5" w:rsidRDefault="00763504" w:rsidP="00763504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Fe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>/PVC</w:t>
            </w:r>
          </w:p>
        </w:tc>
        <w:tc>
          <w:tcPr>
            <w:tcW w:w="517" w:type="pct"/>
          </w:tcPr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Varianty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vodicich</w:t>
            </w:r>
            <w:proofErr w:type="spellEnd"/>
          </w:p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lišt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v kapitole</w:t>
            </w:r>
          </w:p>
          <w:p w:rsidR="00763504" w:rsidRPr="00550BA5" w:rsidRDefault="00763504" w:rsidP="00763504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“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Vedeni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>”</w:t>
            </w:r>
          </w:p>
        </w:tc>
        <w:tc>
          <w:tcPr>
            <w:tcW w:w="458" w:type="pct"/>
          </w:tcPr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P 509</w:t>
            </w:r>
          </w:p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42 x 54</w:t>
            </w:r>
          </w:p>
          <w:p w:rsidR="00763504" w:rsidRPr="00550BA5" w:rsidRDefault="00763504" w:rsidP="00763504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PES</w:t>
            </w:r>
          </w:p>
        </w:tc>
        <w:tc>
          <w:tcPr>
            <w:tcW w:w="415" w:type="pct"/>
          </w:tcPr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P 531</w:t>
            </w:r>
          </w:p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6 x 0,28</w:t>
            </w:r>
          </w:p>
          <w:p w:rsidR="00763504" w:rsidRPr="00550BA5" w:rsidRDefault="00763504" w:rsidP="00763504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PES</w:t>
            </w:r>
          </w:p>
        </w:tc>
        <w:tc>
          <w:tcPr>
            <w:tcW w:w="500" w:type="pct"/>
          </w:tcPr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Varianty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montaže</w:t>
            </w:r>
            <w:proofErr w:type="spellEnd"/>
          </w:p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v kapitole „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Montaž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>“</w:t>
            </w:r>
          </w:p>
          <w:p w:rsidR="00763504" w:rsidRPr="00550BA5" w:rsidRDefault="00763504" w:rsidP="00763504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str. 70 - 73</w:t>
            </w:r>
          </w:p>
        </w:tc>
      </w:tr>
      <w:tr w:rsidR="00550BA5" w:rsidRPr="00550BA5" w:rsidTr="00763504">
        <w:tc>
          <w:tcPr>
            <w:tcW w:w="507" w:type="pct"/>
          </w:tcPr>
          <w:p w:rsidR="00763504" w:rsidRPr="00550BA5" w:rsidRDefault="0076350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Bold" w:cs="MyriadPro-Bold"/>
                <w:b/>
                <w:bCs/>
                <w:sz w:val="18"/>
                <w:szCs w:val="20"/>
              </w:rPr>
              <w:t>Barva</w:t>
            </w:r>
            <w:proofErr w:type="spellEnd"/>
          </w:p>
        </w:tc>
        <w:tc>
          <w:tcPr>
            <w:tcW w:w="1639" w:type="pct"/>
            <w:gridSpan w:val="4"/>
          </w:tcPr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Standard:</w:t>
            </w:r>
          </w:p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RAL 9003 bila</w:t>
            </w:r>
          </w:p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RAL 9006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střibrna</w:t>
            </w:r>
            <w:proofErr w:type="spellEnd"/>
          </w:p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pozink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(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Fe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profi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l);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natural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(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Al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profi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l)</w:t>
            </w:r>
          </w:p>
          <w:p w:rsidR="00763504" w:rsidRPr="00550BA5" w:rsidRDefault="00763504" w:rsidP="001D5433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Ostatni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RAL v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nastřiku</w:t>
            </w:r>
            <w:proofErr w:type="spellEnd"/>
          </w:p>
          <w:p w:rsidR="00763504" w:rsidRPr="00550BA5" w:rsidRDefault="0076350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Pozink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. plech nebo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elox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.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hlinik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pro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variantu Motor</w:t>
            </w:r>
          </w:p>
        </w:tc>
        <w:tc>
          <w:tcPr>
            <w:tcW w:w="535" w:type="pct"/>
          </w:tcPr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Dle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aktualniho</w:t>
            </w:r>
            <w:proofErr w:type="spellEnd"/>
          </w:p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vzorniku</w:t>
            </w:r>
            <w:proofErr w:type="spellEnd"/>
          </w:p>
          <w:p w:rsidR="00763504" w:rsidRPr="00550BA5" w:rsidRDefault="00763504" w:rsidP="00763504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ISOTRA a.s.</w:t>
            </w:r>
          </w:p>
        </w:tc>
        <w:tc>
          <w:tcPr>
            <w:tcW w:w="429" w:type="pct"/>
          </w:tcPr>
          <w:p w:rsidR="00763504" w:rsidRPr="00550BA5" w:rsidRDefault="00763504" w:rsidP="00763504">
            <w:pPr>
              <w:rPr>
                <w:rFonts w:eastAsia="MyriadPro-Regular" w:cs="MyriadPro-Regular"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šeda</w:t>
            </w:r>
            <w:proofErr w:type="spellEnd"/>
          </w:p>
        </w:tc>
        <w:tc>
          <w:tcPr>
            <w:tcW w:w="517" w:type="pct"/>
          </w:tcPr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Zakladni</w:t>
            </w:r>
            <w:proofErr w:type="spellEnd"/>
          </w:p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provedeni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-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elox</w:t>
            </w:r>
            <w:proofErr w:type="spellEnd"/>
          </w:p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Lakovano</w:t>
            </w:r>
            <w:proofErr w:type="spellEnd"/>
          </w:p>
          <w:p w:rsidR="00763504" w:rsidRPr="00550BA5" w:rsidRDefault="00763504" w:rsidP="00763504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v </w:t>
            </w: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barvach</w:t>
            </w:r>
            <w:proofErr w:type="spellEnd"/>
            <w:r w:rsidRPr="00550BA5">
              <w:rPr>
                <w:rFonts w:eastAsia="MyriadPro-Regular" w:cs="MyriadPro-Regular"/>
                <w:sz w:val="18"/>
                <w:szCs w:val="20"/>
              </w:rPr>
              <w:t xml:space="preserve"> RAL</w:t>
            </w:r>
          </w:p>
        </w:tc>
        <w:tc>
          <w:tcPr>
            <w:tcW w:w="458" w:type="pct"/>
          </w:tcPr>
          <w:p w:rsidR="00763504" w:rsidRPr="00550BA5" w:rsidRDefault="00763504" w:rsidP="00763504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šeda</w:t>
            </w:r>
            <w:proofErr w:type="spellEnd"/>
          </w:p>
          <w:p w:rsidR="00763504" w:rsidRPr="00550BA5" w:rsidRDefault="00763504" w:rsidP="00763504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r w:rsidRPr="00550BA5">
              <w:rPr>
                <w:rFonts w:eastAsia="MyriadPro-Regular" w:cs="MyriadPro-Regular"/>
                <w:sz w:val="18"/>
                <w:szCs w:val="20"/>
              </w:rPr>
              <w:t>bila</w:t>
            </w:r>
          </w:p>
        </w:tc>
        <w:tc>
          <w:tcPr>
            <w:tcW w:w="415" w:type="pct"/>
          </w:tcPr>
          <w:p w:rsidR="00763504" w:rsidRPr="00550BA5" w:rsidRDefault="0076350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  <w:proofErr w:type="spellStart"/>
            <w:r w:rsidRPr="00550BA5">
              <w:rPr>
                <w:rFonts w:eastAsia="MyriadPro-Regular" w:cs="MyriadPro-Regular"/>
                <w:sz w:val="18"/>
                <w:szCs w:val="20"/>
              </w:rPr>
              <w:t>šeda</w:t>
            </w:r>
            <w:proofErr w:type="spellEnd"/>
          </w:p>
        </w:tc>
        <w:tc>
          <w:tcPr>
            <w:tcW w:w="500" w:type="pct"/>
          </w:tcPr>
          <w:p w:rsidR="00763504" w:rsidRPr="00550BA5" w:rsidRDefault="00763504" w:rsidP="00C9532E">
            <w:pPr>
              <w:jc w:val="both"/>
              <w:rPr>
                <w:rFonts w:eastAsia="MyriadPro-Regular" w:cs="MyriadPro-Regular"/>
                <w:b/>
                <w:sz w:val="18"/>
                <w:szCs w:val="20"/>
              </w:rPr>
            </w:pPr>
          </w:p>
        </w:tc>
      </w:tr>
    </w:tbl>
    <w:p w:rsidR="001D5433" w:rsidRPr="00550BA5" w:rsidRDefault="00550BA5" w:rsidP="00C9532E">
      <w:pPr>
        <w:jc w:val="both"/>
        <w:rPr>
          <w:rFonts w:eastAsia="MyriadPro-Regular" w:cs="MyriadPro-Regular"/>
          <w:b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t>Atypicka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provedeni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nevyrabime</w:t>
      </w:r>
      <w:proofErr w:type="spellEnd"/>
      <w:r w:rsidRPr="00550BA5">
        <w:rPr>
          <w:rFonts w:eastAsia="MyriadPro-Regular" w:cs="MyriadPro-Regular"/>
          <w:sz w:val="20"/>
          <w:szCs w:val="20"/>
        </w:rPr>
        <w:t>.</w:t>
      </w:r>
    </w:p>
    <w:p w:rsidR="001D5433" w:rsidRPr="002975EF" w:rsidRDefault="002975EF" w:rsidP="00C9532E">
      <w:pPr>
        <w:jc w:val="both"/>
        <w:rPr>
          <w:rFonts w:eastAsia="MyriadPro-Regular" w:cs="MyriadPro-Regular"/>
          <w:b/>
          <w:sz w:val="20"/>
          <w:szCs w:val="18"/>
        </w:rPr>
      </w:pPr>
      <w:proofErr w:type="spellStart"/>
      <w:r w:rsidRPr="002975EF">
        <w:rPr>
          <w:rFonts w:eastAsia="MyriadPro-Regular" w:cs="MyriadPro-Regular"/>
          <w:b/>
          <w:sz w:val="20"/>
          <w:szCs w:val="18"/>
        </w:rPr>
        <w:t>Standardní</w:t>
      </w:r>
      <w:proofErr w:type="spellEnd"/>
      <w:r w:rsidRPr="002975EF">
        <w:rPr>
          <w:rFonts w:eastAsia="MyriadPro-Regular" w:cs="MyriadPro-Regular"/>
          <w:b/>
          <w:sz w:val="20"/>
          <w:szCs w:val="18"/>
        </w:rPr>
        <w:t xml:space="preserve"> rozmery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2975EF" w:rsidTr="002975EF">
        <w:tc>
          <w:tcPr>
            <w:tcW w:w="2303" w:type="dxa"/>
          </w:tcPr>
          <w:p w:rsidR="002975EF" w:rsidRPr="002975EF" w:rsidRDefault="002975EF" w:rsidP="00C9532E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min. </w:t>
            </w:r>
            <w:proofErr w:type="spellStart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>šířka</w:t>
            </w:r>
            <w:proofErr w:type="spellEnd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 ( mm)</w:t>
            </w:r>
          </w:p>
        </w:tc>
        <w:tc>
          <w:tcPr>
            <w:tcW w:w="2303" w:type="dxa"/>
          </w:tcPr>
          <w:p w:rsidR="002975EF" w:rsidRPr="002975EF" w:rsidRDefault="002975EF" w:rsidP="002975EF">
            <w:pPr>
              <w:jc w:val="center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max. </w:t>
            </w:r>
            <w:proofErr w:type="spellStart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>šířka</w:t>
            </w:r>
            <w:proofErr w:type="spellEnd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 ( mm)</w:t>
            </w:r>
          </w:p>
        </w:tc>
        <w:tc>
          <w:tcPr>
            <w:tcW w:w="2303" w:type="dxa"/>
          </w:tcPr>
          <w:p w:rsidR="002975EF" w:rsidRPr="002975EF" w:rsidRDefault="002975EF" w:rsidP="00C9532E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>max. výška ( mm)</w:t>
            </w:r>
          </w:p>
        </w:tc>
        <w:tc>
          <w:tcPr>
            <w:tcW w:w="2303" w:type="dxa"/>
          </w:tcPr>
          <w:p w:rsidR="002975EF" w:rsidRPr="002975EF" w:rsidRDefault="002975EF" w:rsidP="00C9532E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>max. garantovaná plocha</w:t>
            </w:r>
          </w:p>
        </w:tc>
      </w:tr>
      <w:tr w:rsidR="002975EF" w:rsidTr="002975EF">
        <w:tc>
          <w:tcPr>
            <w:tcW w:w="2303" w:type="dxa"/>
          </w:tcPr>
          <w:p w:rsidR="002975EF" w:rsidRPr="002975EF" w:rsidRDefault="002975EF" w:rsidP="002975EF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400</w:t>
            </w:r>
          </w:p>
          <w:p w:rsidR="002975EF" w:rsidRPr="002975EF" w:rsidRDefault="002975EF" w:rsidP="002975EF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400</w:t>
            </w:r>
          </w:p>
          <w:p w:rsidR="002975EF" w:rsidRPr="002975EF" w:rsidRDefault="002975EF" w:rsidP="002975EF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600</w:t>
            </w:r>
          </w:p>
        </w:tc>
        <w:tc>
          <w:tcPr>
            <w:tcW w:w="2303" w:type="dxa"/>
          </w:tcPr>
          <w:p w:rsidR="002975EF" w:rsidRPr="002975EF" w:rsidRDefault="002975EF" w:rsidP="002975EF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3150</w:t>
            </w:r>
          </w:p>
          <w:p w:rsidR="002975EF" w:rsidRPr="002975EF" w:rsidRDefault="002975EF" w:rsidP="002975EF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3150</w:t>
            </w:r>
          </w:p>
          <w:p w:rsidR="002975EF" w:rsidRPr="002975EF" w:rsidRDefault="002975EF" w:rsidP="002975EF">
            <w:pPr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3150</w:t>
            </w:r>
          </w:p>
        </w:tc>
        <w:tc>
          <w:tcPr>
            <w:tcW w:w="2303" w:type="dxa"/>
          </w:tcPr>
          <w:p w:rsidR="002975EF" w:rsidRPr="002975EF" w:rsidRDefault="002975EF" w:rsidP="002975EF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3000</w:t>
            </w:r>
          </w:p>
          <w:p w:rsidR="002975EF" w:rsidRPr="002975EF" w:rsidRDefault="002975EF" w:rsidP="002975EF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3000</w:t>
            </w:r>
          </w:p>
          <w:p w:rsidR="002975EF" w:rsidRPr="002975EF" w:rsidRDefault="002975EF" w:rsidP="002975EF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3000</w:t>
            </w:r>
          </w:p>
        </w:tc>
        <w:tc>
          <w:tcPr>
            <w:tcW w:w="2303" w:type="dxa"/>
          </w:tcPr>
          <w:p w:rsidR="002975EF" w:rsidRPr="002975EF" w:rsidRDefault="002975EF" w:rsidP="002975EF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6 m2 (</w:t>
            </w:r>
            <w:proofErr w:type="spellStart"/>
            <w:r w:rsidRPr="002975EF">
              <w:rPr>
                <w:rFonts w:eastAsia="MyriadPro-Regular" w:cs="MyriadPro-Regular"/>
                <w:sz w:val="18"/>
                <w:szCs w:val="18"/>
              </w:rPr>
              <w:t>ovladani</w:t>
            </w:r>
            <w:proofErr w:type="spellEnd"/>
            <w:r w:rsidRPr="002975EF">
              <w:rPr>
                <w:rFonts w:eastAsia="MyriadPro-Regular" w:cs="MyriadPro-Regular"/>
                <w:sz w:val="18"/>
                <w:szCs w:val="18"/>
              </w:rPr>
              <w:t xml:space="preserve"> </w:t>
            </w:r>
            <w:proofErr w:type="spellStart"/>
            <w:r w:rsidRPr="002975EF">
              <w:rPr>
                <w:rFonts w:eastAsia="MyriadPro-Regular" w:cs="MyriadPro-Regular"/>
                <w:sz w:val="18"/>
                <w:szCs w:val="18"/>
              </w:rPr>
              <w:t>šňůrou</w:t>
            </w:r>
            <w:proofErr w:type="spellEnd"/>
            <w:r w:rsidRPr="002975EF">
              <w:rPr>
                <w:rFonts w:eastAsia="MyriadPro-Regular" w:cs="MyriadPro-Regular"/>
                <w:sz w:val="18"/>
                <w:szCs w:val="18"/>
              </w:rPr>
              <w:t>)</w:t>
            </w:r>
          </w:p>
          <w:p w:rsidR="002975EF" w:rsidRPr="002975EF" w:rsidRDefault="002975EF" w:rsidP="002975EF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8 m2 (</w:t>
            </w:r>
            <w:proofErr w:type="spellStart"/>
            <w:r w:rsidRPr="002975EF">
              <w:rPr>
                <w:rFonts w:eastAsia="MyriadPro-Regular" w:cs="MyriadPro-Regular"/>
                <w:sz w:val="18"/>
                <w:szCs w:val="18"/>
              </w:rPr>
              <w:t>ovladani</w:t>
            </w:r>
            <w:proofErr w:type="spellEnd"/>
            <w:r w:rsidRPr="002975EF">
              <w:rPr>
                <w:rFonts w:eastAsia="MyriadPro-Regular" w:cs="MyriadPro-Regular"/>
                <w:sz w:val="18"/>
                <w:szCs w:val="18"/>
              </w:rPr>
              <w:t xml:space="preserve"> klikou)</w:t>
            </w:r>
          </w:p>
          <w:p w:rsidR="002975EF" w:rsidRPr="002975EF" w:rsidRDefault="002975EF" w:rsidP="002975EF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10 m2 (</w:t>
            </w:r>
            <w:proofErr w:type="spellStart"/>
            <w:r w:rsidRPr="002975EF">
              <w:rPr>
                <w:rFonts w:eastAsia="MyriadPro-Regular" w:cs="MyriadPro-Regular"/>
                <w:sz w:val="18"/>
                <w:szCs w:val="18"/>
              </w:rPr>
              <w:t>ovladani</w:t>
            </w:r>
            <w:proofErr w:type="spellEnd"/>
            <w:r w:rsidRPr="002975EF">
              <w:rPr>
                <w:rFonts w:eastAsia="MyriadPro-Regular" w:cs="MyriadPro-Regular"/>
                <w:sz w:val="18"/>
                <w:szCs w:val="18"/>
              </w:rPr>
              <w:t xml:space="preserve"> </w:t>
            </w:r>
            <w:proofErr w:type="spellStart"/>
            <w:r w:rsidRPr="002975EF">
              <w:rPr>
                <w:rFonts w:eastAsia="MyriadPro-Regular" w:cs="MyriadPro-Regular"/>
                <w:sz w:val="18"/>
                <w:szCs w:val="18"/>
              </w:rPr>
              <w:t>motorem</w:t>
            </w:r>
            <w:proofErr w:type="spellEnd"/>
            <w:r w:rsidRPr="002975EF">
              <w:rPr>
                <w:rFonts w:eastAsia="MyriadPro-Regular" w:cs="MyriadPro-Regular"/>
                <w:sz w:val="18"/>
                <w:szCs w:val="18"/>
              </w:rPr>
              <w:t>)</w:t>
            </w:r>
          </w:p>
        </w:tc>
      </w:tr>
    </w:tbl>
    <w:p w:rsidR="002975EF" w:rsidRPr="00B763F7" w:rsidRDefault="00B763F7" w:rsidP="00C9532E">
      <w:pPr>
        <w:jc w:val="both"/>
        <w:rPr>
          <w:rFonts w:eastAsia="MyriadPro-Regular" w:cs="MyriadPro-Regular"/>
          <w:b/>
          <w:sz w:val="24"/>
          <w:szCs w:val="18"/>
        </w:rPr>
      </w:pPr>
      <w:proofErr w:type="spellStart"/>
      <w:r w:rsidRPr="00B763F7">
        <w:rPr>
          <w:rFonts w:eastAsia="MyriadPro-Regular" w:cs="MyriadPro-Regular"/>
          <w:b/>
          <w:sz w:val="24"/>
          <w:szCs w:val="18"/>
        </w:rPr>
        <w:lastRenderedPageBreak/>
        <w:t>Cetta</w:t>
      </w:r>
      <w:proofErr w:type="spellEnd"/>
      <w:r w:rsidRPr="00B763F7">
        <w:rPr>
          <w:rFonts w:eastAsia="MyriadPro-Regular" w:cs="MyriadPro-Regular"/>
          <w:b/>
          <w:sz w:val="24"/>
          <w:szCs w:val="18"/>
        </w:rPr>
        <w:t xml:space="preserve"> 80</w:t>
      </w:r>
    </w:p>
    <w:p w:rsidR="00B763F7" w:rsidRPr="00B763F7" w:rsidRDefault="00B763F7" w:rsidP="000B2F5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MyriadPro-Semibold"/>
          <w:bCs/>
          <w:sz w:val="20"/>
          <w:szCs w:val="18"/>
        </w:rPr>
      </w:pPr>
      <w:r w:rsidRPr="00B763F7">
        <w:rPr>
          <w:rFonts w:cs="MyriadPro-Semibold"/>
          <w:bCs/>
          <w:sz w:val="20"/>
          <w:szCs w:val="18"/>
        </w:rPr>
        <w:t xml:space="preserve">Dolní profil z </w:t>
      </w:r>
      <w:proofErr w:type="spellStart"/>
      <w:r w:rsidRPr="00B763F7">
        <w:rPr>
          <w:rFonts w:cs="MyriadPro-Semibold"/>
          <w:bCs/>
          <w:sz w:val="20"/>
          <w:szCs w:val="18"/>
        </w:rPr>
        <w:t>extrudovaného</w:t>
      </w:r>
      <w:proofErr w:type="spellEnd"/>
      <w:r w:rsidRPr="00B763F7">
        <w:rPr>
          <w:rFonts w:cs="MyriadPro-Semibold"/>
          <w:bCs/>
          <w:sz w:val="20"/>
          <w:szCs w:val="18"/>
        </w:rPr>
        <w:t xml:space="preserve"> hliníku</w:t>
      </w:r>
    </w:p>
    <w:p w:rsidR="00B763F7" w:rsidRPr="00B763F7" w:rsidRDefault="00B763F7" w:rsidP="000B2F5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MyriadPro-Semibold"/>
          <w:bCs/>
          <w:sz w:val="20"/>
          <w:szCs w:val="18"/>
        </w:rPr>
      </w:pPr>
      <w:r w:rsidRPr="00B763F7">
        <w:rPr>
          <w:rFonts w:cs="MyriadPro-Semibold"/>
          <w:bCs/>
          <w:sz w:val="20"/>
          <w:szCs w:val="18"/>
        </w:rPr>
        <w:t xml:space="preserve">DUO SYSTÉM – dvojité </w:t>
      </w:r>
      <w:proofErr w:type="spellStart"/>
      <w:r w:rsidRPr="00B763F7">
        <w:rPr>
          <w:rFonts w:cs="MyriadPro-Semibold"/>
          <w:bCs/>
          <w:sz w:val="20"/>
          <w:szCs w:val="18"/>
        </w:rPr>
        <w:t>naklápění</w:t>
      </w:r>
      <w:proofErr w:type="spellEnd"/>
      <w:r w:rsidRPr="00B763F7">
        <w:rPr>
          <w:rFonts w:cs="MyriadPro-Semibold"/>
          <w:bCs/>
          <w:sz w:val="20"/>
          <w:szCs w:val="18"/>
        </w:rPr>
        <w:t xml:space="preserve"> </w:t>
      </w:r>
      <w:proofErr w:type="spellStart"/>
      <w:r w:rsidRPr="00B763F7">
        <w:rPr>
          <w:rFonts w:cs="MyriadPro-Semibold"/>
          <w:bCs/>
          <w:sz w:val="20"/>
          <w:szCs w:val="18"/>
        </w:rPr>
        <w:t>lamel</w:t>
      </w:r>
      <w:proofErr w:type="spellEnd"/>
    </w:p>
    <w:p w:rsidR="00B763F7" w:rsidRPr="00B763F7" w:rsidRDefault="00B763F7" w:rsidP="000B2F5A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MyriadPro-Semibold"/>
          <w:bCs/>
          <w:sz w:val="20"/>
          <w:szCs w:val="18"/>
        </w:rPr>
      </w:pPr>
      <w:r w:rsidRPr="00B763F7">
        <w:rPr>
          <w:rFonts w:cs="MyriadPro-Semibold"/>
          <w:bCs/>
          <w:sz w:val="20"/>
          <w:szCs w:val="18"/>
        </w:rPr>
        <w:t xml:space="preserve">Vyšší </w:t>
      </w:r>
      <w:proofErr w:type="spellStart"/>
      <w:r w:rsidRPr="00B763F7">
        <w:rPr>
          <w:rFonts w:cs="MyriadPro-Semibold"/>
          <w:bCs/>
          <w:sz w:val="20"/>
          <w:szCs w:val="18"/>
        </w:rPr>
        <w:t>tuhost</w:t>
      </w:r>
      <w:proofErr w:type="spellEnd"/>
      <w:r w:rsidRPr="00B763F7">
        <w:rPr>
          <w:rFonts w:cs="MyriadPro-Semibold"/>
          <w:bCs/>
          <w:sz w:val="20"/>
          <w:szCs w:val="18"/>
        </w:rPr>
        <w:t xml:space="preserve"> </w:t>
      </w:r>
      <w:proofErr w:type="spellStart"/>
      <w:r w:rsidRPr="00B763F7">
        <w:rPr>
          <w:rFonts w:cs="MyriadPro-Semibold"/>
          <w:bCs/>
          <w:sz w:val="20"/>
          <w:szCs w:val="18"/>
        </w:rPr>
        <w:t>lamel</w:t>
      </w:r>
      <w:proofErr w:type="spellEnd"/>
    </w:p>
    <w:p w:rsidR="00B763F7" w:rsidRPr="00B763F7" w:rsidRDefault="00B763F7" w:rsidP="000B2F5A">
      <w:pPr>
        <w:pStyle w:val="Odsekzoznamu"/>
        <w:numPr>
          <w:ilvl w:val="0"/>
          <w:numId w:val="3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B763F7">
        <w:rPr>
          <w:rFonts w:cs="MyriadPro-Semibold"/>
          <w:bCs/>
          <w:sz w:val="20"/>
          <w:szCs w:val="18"/>
        </w:rPr>
        <w:t>Možnost</w:t>
      </w:r>
      <w:proofErr w:type="spellEnd"/>
      <w:r w:rsidRPr="00B763F7">
        <w:rPr>
          <w:rFonts w:cs="MyriadPro-Semibold"/>
          <w:bCs/>
          <w:sz w:val="20"/>
          <w:szCs w:val="18"/>
        </w:rPr>
        <w:t xml:space="preserve"> elektrického </w:t>
      </w:r>
      <w:proofErr w:type="spellStart"/>
      <w:r w:rsidRPr="00B763F7">
        <w:rPr>
          <w:rFonts w:cs="MyriadPro-Semibold"/>
          <w:bCs/>
          <w:sz w:val="20"/>
          <w:szCs w:val="18"/>
        </w:rPr>
        <w:t>ovládání</w:t>
      </w:r>
      <w:proofErr w:type="spellEnd"/>
    </w:p>
    <w:p w:rsidR="00B763F7" w:rsidRPr="00B763F7" w:rsidRDefault="00B763F7" w:rsidP="00B763F7">
      <w:pPr>
        <w:autoSpaceDE w:val="0"/>
        <w:autoSpaceDN w:val="0"/>
        <w:adjustRightInd w:val="0"/>
        <w:spacing w:after="0" w:line="240" w:lineRule="auto"/>
        <w:rPr>
          <w:rFonts w:eastAsia="MyriadPro-Bold" w:cs="MyriadPro-Bold"/>
          <w:b/>
          <w:bCs/>
          <w:sz w:val="20"/>
          <w:szCs w:val="20"/>
        </w:rPr>
      </w:pPr>
      <w:proofErr w:type="spellStart"/>
      <w:r w:rsidRPr="00B763F7">
        <w:rPr>
          <w:rFonts w:eastAsia="MyriadPro-Bold" w:cs="MyriadPro-Bold"/>
          <w:b/>
          <w:bCs/>
          <w:sz w:val="20"/>
          <w:szCs w:val="20"/>
        </w:rPr>
        <w:t>Cetta</w:t>
      </w:r>
      <w:proofErr w:type="spellEnd"/>
      <w:r w:rsidRPr="00B763F7">
        <w:rPr>
          <w:rFonts w:eastAsia="MyriadPro-Bold" w:cs="MyriadPro-Bold"/>
          <w:b/>
          <w:bCs/>
          <w:sz w:val="20"/>
          <w:szCs w:val="20"/>
        </w:rPr>
        <w:t xml:space="preserve"> 80</w:t>
      </w:r>
    </w:p>
    <w:p w:rsidR="001D5433" w:rsidRPr="00B763F7" w:rsidRDefault="000B2F5A" w:rsidP="00B763F7">
      <w:pPr>
        <w:jc w:val="both"/>
        <w:rPr>
          <w:rFonts w:eastAsia="MyriadPro-Regular" w:cs="MyriadPro-Regular"/>
          <w:sz w:val="20"/>
          <w:szCs w:val="20"/>
        </w:rPr>
      </w:pPr>
      <w:proofErr w:type="spellStart"/>
      <w:r>
        <w:rPr>
          <w:rFonts w:eastAsia="MyriadPro-Regular" w:cs="MyriadPro-Regular"/>
          <w:sz w:val="20"/>
          <w:szCs w:val="20"/>
        </w:rPr>
        <w:t>Zakladni</w:t>
      </w:r>
      <w:proofErr w:type="spellEnd"/>
      <w:r>
        <w:rPr>
          <w:rFonts w:eastAsia="MyriadPro-Regular" w:cs="MyriadPro-Regular"/>
          <w:sz w:val="20"/>
          <w:szCs w:val="20"/>
        </w:rPr>
        <w:t xml:space="preserve"> </w:t>
      </w:r>
      <w:proofErr w:type="spellStart"/>
      <w:r>
        <w:rPr>
          <w:rFonts w:eastAsia="MyriadPro-Regular" w:cs="MyriadPro-Regular"/>
          <w:sz w:val="20"/>
          <w:szCs w:val="20"/>
        </w:rPr>
        <w:t>specifi</w:t>
      </w:r>
      <w:r w:rsidR="00B763F7" w:rsidRPr="00B763F7">
        <w:rPr>
          <w:rFonts w:eastAsia="MyriadPro-Regular" w:cs="MyriadPro-Regular"/>
          <w:sz w:val="20"/>
          <w:szCs w:val="20"/>
        </w:rPr>
        <w:t>kace</w:t>
      </w:r>
      <w:proofErr w:type="spellEnd"/>
      <w:r w:rsidR="00B763F7" w:rsidRPr="00B763F7">
        <w:rPr>
          <w:rFonts w:eastAsia="MyriadPro-Regular" w:cs="MyriadPro-Regular"/>
          <w:sz w:val="20"/>
          <w:szCs w:val="20"/>
        </w:rPr>
        <w:t xml:space="preserve"> produktu</w:t>
      </w:r>
    </w:p>
    <w:p w:rsid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  <w:sectPr w:rsidR="00E01112" w:rsidSect="001D5433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1D5433" w:rsidRPr="00E01112" w:rsidRDefault="00B763F7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lastRenderedPageBreak/>
        <w:t xml:space="preserve">Plastová </w:t>
      </w:r>
      <w:proofErr w:type="spellStart"/>
      <w:r w:rsidRPr="00E01112">
        <w:rPr>
          <w:rFonts w:eastAsia="MyriadPro-Regular" w:cs="MyriadPro-Regular"/>
          <w:sz w:val="20"/>
          <w:szCs w:val="18"/>
        </w:rPr>
        <w:t>převodovka</w:t>
      </w:r>
      <w:proofErr w:type="spellEnd"/>
    </w:p>
    <w:p w:rsidR="00B763F7" w:rsidRPr="00E01112" w:rsidRDefault="00B763F7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Držák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převodovky</w:t>
      </w:r>
      <w:proofErr w:type="spellEnd"/>
    </w:p>
    <w:p w:rsidR="00B763F7" w:rsidRPr="00E01112" w:rsidRDefault="00B763F7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>Ložisko</w:t>
      </w:r>
    </w:p>
    <w:p w:rsidR="00B763F7" w:rsidRPr="00E01112" w:rsidRDefault="00B763F7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>Lišta horní</w:t>
      </w:r>
    </w:p>
    <w:p w:rsidR="00B763F7" w:rsidRPr="00E01112" w:rsidRDefault="00B763F7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>Doraz koncový 56x58</w:t>
      </w:r>
    </w:p>
    <w:p w:rsidR="00B763F7" w:rsidRPr="00E01112" w:rsidRDefault="00B763F7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Hřídel</w:t>
      </w:r>
      <w:proofErr w:type="spellEnd"/>
    </w:p>
    <w:p w:rsidR="00B763F7" w:rsidRPr="00E01112" w:rsidRDefault="00B763F7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Držák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žaluzie</w:t>
      </w:r>
      <w:proofErr w:type="spellEnd"/>
    </w:p>
    <w:p w:rsidR="00B763F7" w:rsidRPr="00E01112" w:rsidRDefault="00B763F7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Prodloužení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držáku</w:t>
      </w:r>
      <w:proofErr w:type="spellEnd"/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Držák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vodící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lišty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 xml:space="preserve">Lišta </w:t>
      </w:r>
      <w:proofErr w:type="spellStart"/>
      <w:r w:rsidRPr="00E01112">
        <w:rPr>
          <w:rFonts w:eastAsia="MyriadPro-Regular" w:cs="MyriadPro-Regular"/>
          <w:sz w:val="20"/>
          <w:szCs w:val="18"/>
        </w:rPr>
        <w:t>vodící</w:t>
      </w:r>
      <w:proofErr w:type="spellEnd"/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Vodítko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koncové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Zámek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koncový L+P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lastRenderedPageBreak/>
        <w:t>Držák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tex</w:t>
      </w:r>
      <w:proofErr w:type="spellEnd"/>
      <w:r w:rsidRPr="00E01112">
        <w:rPr>
          <w:rFonts w:eastAsia="MyriadPro-Regular" w:cs="MyriadPro-Regular"/>
          <w:sz w:val="20"/>
          <w:szCs w:val="18"/>
        </w:rPr>
        <w:t>. pásku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Lištá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dolní (vedení lišta)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 xml:space="preserve">Kryt </w:t>
      </w:r>
      <w:proofErr w:type="spellStart"/>
      <w:r w:rsidRPr="00E01112">
        <w:rPr>
          <w:rFonts w:eastAsia="MyriadPro-Regular" w:cs="MyriadPro-Regular"/>
          <w:sz w:val="20"/>
          <w:szCs w:val="18"/>
        </w:rPr>
        <w:t>vodící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lišty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>Lamela poslední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>Plastová vložka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Držák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kliky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>Klika úplná s </w:t>
      </w:r>
      <w:proofErr w:type="spellStart"/>
      <w:r w:rsidRPr="00E01112">
        <w:rPr>
          <w:rFonts w:eastAsia="MyriadPro-Regular" w:cs="MyriadPro-Regular"/>
          <w:sz w:val="20"/>
          <w:szCs w:val="18"/>
        </w:rPr>
        <w:t>kardanem</w:t>
      </w:r>
      <w:proofErr w:type="spellEnd"/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>Klika úplná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>Lamela – bez vedení, vedení lištami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>Vložka lamely</w:t>
      </w:r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Žebříček</w:t>
      </w:r>
      <w:proofErr w:type="spellEnd"/>
    </w:p>
    <w:p w:rsidR="00E01112" w:rsidRPr="00E01112" w:rsidRDefault="00E01112" w:rsidP="00E01112">
      <w:pPr>
        <w:pStyle w:val="Odsekzoznamu"/>
        <w:numPr>
          <w:ilvl w:val="0"/>
          <w:numId w:val="4"/>
        </w:numPr>
        <w:spacing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Pásek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textilní</w:t>
      </w:r>
    </w:p>
    <w:p w:rsidR="00E01112" w:rsidRDefault="00E01112" w:rsidP="00C9532E">
      <w:pPr>
        <w:jc w:val="both"/>
        <w:rPr>
          <w:rFonts w:eastAsia="MyriadPro-Regular" w:cs="MyriadPro-Regular"/>
          <w:szCs w:val="18"/>
        </w:rPr>
        <w:sectPr w:rsidR="00E01112" w:rsidSect="00E01112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1D5433" w:rsidRPr="00E01112" w:rsidRDefault="001D5433" w:rsidP="00C9532E">
      <w:pPr>
        <w:jc w:val="both"/>
        <w:rPr>
          <w:rFonts w:eastAsia="MyriadPro-Regular" w:cs="MyriadPro-Regular"/>
          <w:sz w:val="24"/>
          <w:szCs w:val="18"/>
        </w:rPr>
      </w:pPr>
    </w:p>
    <w:p w:rsidR="00E01112" w:rsidRPr="00E01112" w:rsidRDefault="00E01112" w:rsidP="00E01112">
      <w:pPr>
        <w:autoSpaceDE w:val="0"/>
        <w:autoSpaceDN w:val="0"/>
        <w:adjustRightInd w:val="0"/>
        <w:spacing w:after="0" w:line="240" w:lineRule="auto"/>
        <w:rPr>
          <w:rFonts w:eastAsia="MyriadPro-Bold" w:cs="MyriadPro-Bold"/>
          <w:b/>
          <w:bCs/>
          <w:sz w:val="20"/>
          <w:szCs w:val="18"/>
        </w:rPr>
      </w:pPr>
      <w:proofErr w:type="spellStart"/>
      <w:r>
        <w:rPr>
          <w:rFonts w:eastAsia="MyriadPro-Bold" w:cs="MyriadPro-Bold"/>
          <w:b/>
          <w:bCs/>
          <w:sz w:val="20"/>
          <w:szCs w:val="18"/>
        </w:rPr>
        <w:t>Ovládání</w:t>
      </w:r>
      <w:proofErr w:type="spellEnd"/>
    </w:p>
    <w:p w:rsidR="00E01112" w:rsidRDefault="00E01112" w:rsidP="00E01112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Slouži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pro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vytahovani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, </w:t>
      </w:r>
      <w:proofErr w:type="spellStart"/>
      <w:r w:rsidRPr="00E01112">
        <w:rPr>
          <w:rFonts w:eastAsia="MyriadPro-Regular" w:cs="MyriadPro-Regular"/>
          <w:sz w:val="20"/>
          <w:szCs w:val="18"/>
        </w:rPr>
        <w:t>spouštěni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žaluzie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a </w:t>
      </w:r>
      <w:proofErr w:type="spellStart"/>
      <w:r w:rsidRPr="00E01112">
        <w:rPr>
          <w:rFonts w:eastAsia="MyriadPro-Regular" w:cs="MyriadPro-Regular"/>
          <w:sz w:val="20"/>
          <w:szCs w:val="18"/>
        </w:rPr>
        <w:t>nastavovani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lamel</w:t>
      </w:r>
      <w:proofErr w:type="spellEnd"/>
    </w:p>
    <w:p w:rsidR="00E01112" w:rsidRPr="00E01112" w:rsidRDefault="00E01112" w:rsidP="00E01112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18"/>
        </w:rPr>
      </w:pPr>
    </w:p>
    <w:p w:rsidR="00E01112" w:rsidRPr="00E01112" w:rsidRDefault="00E01112" w:rsidP="00E01112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b/>
          <w:sz w:val="20"/>
          <w:szCs w:val="18"/>
        </w:rPr>
        <w:t>Klika</w:t>
      </w:r>
      <w:r w:rsidRPr="00E01112">
        <w:rPr>
          <w:rFonts w:eastAsia="MyriadPro-Regular" w:cs="MyriadPro-Regular"/>
          <w:sz w:val="20"/>
          <w:szCs w:val="18"/>
        </w:rPr>
        <w:t xml:space="preserve"> - </w:t>
      </w:r>
      <w:proofErr w:type="spellStart"/>
      <w:r w:rsidRPr="00E01112">
        <w:rPr>
          <w:rFonts w:eastAsia="MyriadPro-Regular" w:cs="MyriadPro-Regular"/>
          <w:sz w:val="20"/>
          <w:szCs w:val="18"/>
        </w:rPr>
        <w:t>protaženi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ovladaciho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tyčoveho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mechanismu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do </w:t>
      </w:r>
      <w:proofErr w:type="spellStart"/>
      <w:r w:rsidRPr="00E01112">
        <w:rPr>
          <w:rFonts w:eastAsia="MyriadPro-Regular" w:cs="MyriadPro-Regular"/>
          <w:sz w:val="20"/>
          <w:szCs w:val="18"/>
        </w:rPr>
        <w:t>interieru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se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provadi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v uhlu </w:t>
      </w:r>
      <w:proofErr w:type="spellStart"/>
      <w:r w:rsidRPr="00E01112">
        <w:rPr>
          <w:rFonts w:eastAsia="MyriadPro-Regular" w:cs="MyriadPro-Regular"/>
          <w:sz w:val="20"/>
          <w:szCs w:val="18"/>
        </w:rPr>
        <w:t>mezi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45° a 90° pomoci </w:t>
      </w:r>
      <w:proofErr w:type="spellStart"/>
      <w:r w:rsidRPr="00E01112">
        <w:rPr>
          <w:rFonts w:eastAsia="MyriadPro-Regular" w:cs="MyriadPro-Regular"/>
          <w:sz w:val="20"/>
          <w:szCs w:val="18"/>
        </w:rPr>
        <w:t>průchodky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a </w:t>
      </w:r>
      <w:proofErr w:type="spellStart"/>
      <w:r w:rsidRPr="00E01112">
        <w:rPr>
          <w:rFonts w:eastAsia="MyriadPro-Regular" w:cs="MyriadPro-Regular"/>
          <w:sz w:val="20"/>
          <w:szCs w:val="18"/>
        </w:rPr>
        <w:t>šestihranne</w:t>
      </w:r>
      <w:proofErr w:type="spellEnd"/>
    </w:p>
    <w:p w:rsidR="00E01112" w:rsidRPr="00E01112" w:rsidRDefault="00E01112" w:rsidP="00E01112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 xml:space="preserve">nebo </w:t>
      </w:r>
      <w:proofErr w:type="spellStart"/>
      <w:r w:rsidRPr="00E01112">
        <w:rPr>
          <w:rFonts w:eastAsia="MyriadPro-Regular" w:cs="MyriadPro-Regular"/>
          <w:sz w:val="20"/>
          <w:szCs w:val="18"/>
        </w:rPr>
        <w:t>čtyřhranne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tyče. (</w:t>
      </w:r>
      <w:proofErr w:type="spellStart"/>
      <w:r w:rsidRPr="00E01112">
        <w:rPr>
          <w:rFonts w:eastAsia="MyriadPro-Regular" w:cs="MyriadPro-Regular"/>
          <w:sz w:val="20"/>
          <w:szCs w:val="18"/>
        </w:rPr>
        <w:t>Barevne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provedeni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: bila / </w:t>
      </w:r>
      <w:proofErr w:type="spellStart"/>
      <w:r w:rsidRPr="00E01112">
        <w:rPr>
          <w:rFonts w:eastAsia="MyriadPro-Regular" w:cs="MyriadPro-Regular"/>
          <w:sz w:val="20"/>
          <w:szCs w:val="18"/>
        </w:rPr>
        <w:t>šeda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/ </w:t>
      </w:r>
      <w:proofErr w:type="spellStart"/>
      <w:r w:rsidRPr="00E01112">
        <w:rPr>
          <w:rFonts w:eastAsia="MyriadPro-Regular" w:cs="MyriadPro-Regular"/>
          <w:sz w:val="20"/>
          <w:szCs w:val="18"/>
        </w:rPr>
        <w:t>elox</w:t>
      </w:r>
      <w:proofErr w:type="spellEnd"/>
      <w:r w:rsidRPr="00E01112">
        <w:rPr>
          <w:rFonts w:eastAsia="MyriadPro-Regular" w:cs="MyriadPro-Regular"/>
          <w:sz w:val="20"/>
          <w:szCs w:val="18"/>
        </w:rPr>
        <w:t>)</w:t>
      </w:r>
    </w:p>
    <w:p w:rsidR="0056115D" w:rsidRPr="0056115D" w:rsidRDefault="00E01112" w:rsidP="0056115D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b/>
          <w:sz w:val="20"/>
          <w:szCs w:val="18"/>
        </w:rPr>
        <w:t>Motor</w:t>
      </w:r>
      <w:r w:rsidRPr="00E01112">
        <w:rPr>
          <w:rFonts w:eastAsia="MyriadPro-Regular" w:cs="MyriadPro-Regular"/>
          <w:sz w:val="20"/>
          <w:szCs w:val="18"/>
        </w:rPr>
        <w:t xml:space="preserve"> - </w:t>
      </w:r>
      <w:proofErr w:type="spellStart"/>
      <w:r w:rsidRPr="00E01112">
        <w:rPr>
          <w:rFonts w:eastAsia="MyriadPro-Regular" w:cs="MyriadPro-Regular"/>
          <w:sz w:val="20"/>
          <w:szCs w:val="18"/>
        </w:rPr>
        <w:t>možnost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ovladani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pomoci </w:t>
      </w:r>
      <w:proofErr w:type="spellStart"/>
      <w:r w:rsidRPr="00E01112">
        <w:rPr>
          <w:rFonts w:eastAsia="MyriadPro-Regular" w:cs="MyriadPro-Regular"/>
          <w:sz w:val="20"/>
          <w:szCs w:val="18"/>
        </w:rPr>
        <w:t>čidla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slunce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/ </w:t>
      </w:r>
      <w:proofErr w:type="spellStart"/>
      <w:r w:rsidRPr="00E01112">
        <w:rPr>
          <w:rFonts w:eastAsia="MyriadPro-Regular" w:cs="MyriadPro-Regular"/>
          <w:sz w:val="20"/>
          <w:szCs w:val="18"/>
        </w:rPr>
        <w:t>vitr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, </w:t>
      </w:r>
      <w:proofErr w:type="spellStart"/>
      <w:r w:rsidRPr="00E01112">
        <w:rPr>
          <w:rFonts w:eastAsia="MyriadPro-Regular" w:cs="MyriadPro-Regular"/>
          <w:sz w:val="20"/>
          <w:szCs w:val="18"/>
        </w:rPr>
        <w:t>popřipadě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dalkovym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ovladačem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nebo </w:t>
      </w:r>
      <w:proofErr w:type="spellStart"/>
      <w:r w:rsidRPr="00E01112">
        <w:rPr>
          <w:rFonts w:eastAsia="MyriadPro-Regular" w:cs="MyriadPro-Regular"/>
          <w:sz w:val="20"/>
          <w:szCs w:val="18"/>
        </w:rPr>
        <w:t>vypinačem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. V </w:t>
      </w:r>
      <w:proofErr w:type="spellStart"/>
      <w:r w:rsidRPr="00E01112">
        <w:rPr>
          <w:rFonts w:eastAsia="MyriadPro-Regular" w:cs="MyriadPro-Regular"/>
          <w:sz w:val="20"/>
          <w:szCs w:val="18"/>
        </w:rPr>
        <w:t>zavislosti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na </w:t>
      </w:r>
      <w:proofErr w:type="spellStart"/>
      <w:r w:rsidRPr="00E01112">
        <w:rPr>
          <w:rFonts w:eastAsia="MyriadPro-Regular" w:cs="MyriadPro-Regular"/>
          <w:sz w:val="20"/>
          <w:szCs w:val="18"/>
        </w:rPr>
        <w:t>rozměrech</w:t>
      </w:r>
      <w:proofErr w:type="spellEnd"/>
      <w:r w:rsidR="0056115D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žaluzie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lze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jednim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motorem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ovladat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i </w:t>
      </w:r>
      <w:proofErr w:type="spellStart"/>
      <w:r w:rsidRPr="00E01112">
        <w:rPr>
          <w:rFonts w:eastAsia="MyriadPro-Regular" w:cs="MyriadPro-Regular"/>
          <w:sz w:val="20"/>
          <w:szCs w:val="18"/>
        </w:rPr>
        <w:t>vice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žaluzii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současně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. Motor je </w:t>
      </w:r>
      <w:proofErr w:type="spellStart"/>
      <w:r w:rsidRPr="00E01112">
        <w:rPr>
          <w:rFonts w:eastAsia="MyriadPro-Regular" w:cs="MyriadPro-Regular"/>
          <w:sz w:val="20"/>
          <w:szCs w:val="18"/>
        </w:rPr>
        <w:t>pak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umistěn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na </w:t>
      </w:r>
      <w:proofErr w:type="spellStart"/>
      <w:r w:rsidRPr="00E01112">
        <w:rPr>
          <w:rFonts w:eastAsia="MyriadPro-Regular" w:cs="MyriadPro-Regular"/>
          <w:sz w:val="20"/>
          <w:szCs w:val="18"/>
        </w:rPr>
        <w:t>jedne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žaluzii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ze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skupiny.</w:t>
      </w:r>
    </w:p>
    <w:p w:rsidR="0056115D" w:rsidRDefault="0056115D" w:rsidP="0056115D">
      <w:pPr>
        <w:spacing w:after="0"/>
        <w:jc w:val="both"/>
        <w:rPr>
          <w:rFonts w:eastAsia="MyriadPro-Regular" w:cs="MyriadPro-Regular"/>
          <w:b/>
          <w:sz w:val="20"/>
          <w:szCs w:val="18"/>
        </w:rPr>
      </w:pPr>
    </w:p>
    <w:p w:rsidR="001D5433" w:rsidRPr="00E01112" w:rsidRDefault="00E01112" w:rsidP="00C9532E">
      <w:pPr>
        <w:jc w:val="both"/>
        <w:rPr>
          <w:rFonts w:eastAsia="MyriadPro-Regular" w:cs="MyriadPro-Regular"/>
          <w:b/>
          <w:sz w:val="20"/>
          <w:szCs w:val="18"/>
        </w:rPr>
      </w:pPr>
      <w:proofErr w:type="spellStart"/>
      <w:r w:rsidRPr="00E01112">
        <w:rPr>
          <w:rFonts w:eastAsia="MyriadPro-Regular" w:cs="MyriadPro-Regular"/>
          <w:b/>
          <w:sz w:val="20"/>
          <w:szCs w:val="18"/>
        </w:rPr>
        <w:t>Specifikace</w:t>
      </w:r>
      <w:proofErr w:type="spellEnd"/>
    </w:p>
    <w:tbl>
      <w:tblPr>
        <w:tblStyle w:val="Mriekatabuky"/>
        <w:tblW w:w="5000" w:type="pct"/>
        <w:tblLook w:val="04A0"/>
      </w:tblPr>
      <w:tblGrid>
        <w:gridCol w:w="941"/>
        <w:gridCol w:w="1014"/>
        <w:gridCol w:w="988"/>
        <w:gridCol w:w="1044"/>
        <w:gridCol w:w="994"/>
        <w:gridCol w:w="797"/>
        <w:gridCol w:w="960"/>
        <w:gridCol w:w="851"/>
        <w:gridCol w:w="771"/>
        <w:gridCol w:w="928"/>
      </w:tblGrid>
      <w:tr w:rsidR="00E01112" w:rsidRPr="00550BA5" w:rsidTr="00E01112">
        <w:tc>
          <w:tcPr>
            <w:tcW w:w="507" w:type="pct"/>
            <w:vMerge w:val="restart"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1078" w:type="pct"/>
            <w:gridSpan w:val="2"/>
            <w:vMerge w:val="restart"/>
          </w:tcPr>
          <w:p w:rsidR="00E01112" w:rsidRPr="00E01112" w:rsidRDefault="00E01112" w:rsidP="00E01112">
            <w:pPr>
              <w:jc w:val="center"/>
              <w:rPr>
                <w:rFonts w:eastAsia="MyriadPro-Regular" w:cs="MyriadPro-Regular"/>
                <w:b/>
                <w:sz w:val="18"/>
                <w:szCs w:val="18"/>
              </w:rPr>
            </w:pPr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Horni profil</w:t>
            </w:r>
          </w:p>
        </w:tc>
        <w:tc>
          <w:tcPr>
            <w:tcW w:w="562" w:type="pct"/>
            <w:vMerge w:val="restart"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Dolni</w:t>
            </w:r>
            <w:proofErr w:type="spellEnd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 xml:space="preserve"> profil</w:t>
            </w:r>
          </w:p>
        </w:tc>
        <w:tc>
          <w:tcPr>
            <w:tcW w:w="535" w:type="pct"/>
            <w:vMerge w:val="restart"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Lamela</w:t>
            </w:r>
          </w:p>
        </w:tc>
        <w:tc>
          <w:tcPr>
            <w:tcW w:w="946" w:type="pct"/>
            <w:gridSpan w:val="2"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Bočni</w:t>
            </w:r>
            <w:proofErr w:type="spellEnd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vedeni</w:t>
            </w:r>
            <w:proofErr w:type="spellEnd"/>
          </w:p>
        </w:tc>
        <w:tc>
          <w:tcPr>
            <w:tcW w:w="458" w:type="pct"/>
            <w:vMerge w:val="restart"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Žebřiček</w:t>
            </w:r>
            <w:proofErr w:type="spellEnd"/>
          </w:p>
        </w:tc>
        <w:tc>
          <w:tcPr>
            <w:tcW w:w="415" w:type="pct"/>
            <w:vMerge w:val="restart"/>
          </w:tcPr>
          <w:p w:rsidR="00E01112" w:rsidRPr="00E01112" w:rsidRDefault="00E01112" w:rsidP="00024CFA">
            <w:pPr>
              <w:autoSpaceDE w:val="0"/>
              <w:autoSpaceDN w:val="0"/>
              <w:adjustRightInd w:val="0"/>
              <w:rPr>
                <w:rFonts w:eastAsia="MyriadPro-Bold" w:cs="MyriadPro-Bold"/>
                <w:b/>
                <w:bCs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Textilni</w:t>
            </w:r>
            <w:proofErr w:type="spellEnd"/>
          </w:p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pasek</w:t>
            </w:r>
            <w:proofErr w:type="spellEnd"/>
          </w:p>
        </w:tc>
        <w:tc>
          <w:tcPr>
            <w:tcW w:w="500" w:type="pct"/>
            <w:vMerge w:val="restart"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Montaž</w:t>
            </w:r>
            <w:proofErr w:type="spellEnd"/>
          </w:p>
        </w:tc>
      </w:tr>
      <w:tr w:rsidR="00E01112" w:rsidRPr="00550BA5" w:rsidTr="00E01112">
        <w:tc>
          <w:tcPr>
            <w:tcW w:w="507" w:type="pct"/>
            <w:vMerge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1078" w:type="pct"/>
            <w:gridSpan w:val="2"/>
            <w:vMerge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562" w:type="pct"/>
            <w:vMerge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535" w:type="pct"/>
            <w:vMerge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429" w:type="pct"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ocelove</w:t>
            </w:r>
            <w:proofErr w:type="spellEnd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 xml:space="preserve"> lanko</w:t>
            </w:r>
          </w:p>
        </w:tc>
        <w:tc>
          <w:tcPr>
            <w:tcW w:w="517" w:type="pct"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vodici</w:t>
            </w:r>
            <w:proofErr w:type="spellEnd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 xml:space="preserve"> lišta</w:t>
            </w:r>
          </w:p>
        </w:tc>
        <w:tc>
          <w:tcPr>
            <w:tcW w:w="458" w:type="pct"/>
            <w:vMerge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415" w:type="pct"/>
            <w:vMerge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500" w:type="pct"/>
            <w:vMerge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</w:tr>
      <w:tr w:rsidR="00E01112" w:rsidRPr="00550BA5" w:rsidTr="00E01112">
        <w:tc>
          <w:tcPr>
            <w:tcW w:w="507" w:type="pct"/>
          </w:tcPr>
          <w:p w:rsidR="00E01112" w:rsidRPr="00E01112" w:rsidRDefault="00E01112" w:rsidP="00024CFA">
            <w:pPr>
              <w:autoSpaceDE w:val="0"/>
              <w:autoSpaceDN w:val="0"/>
              <w:adjustRightInd w:val="0"/>
              <w:rPr>
                <w:rFonts w:eastAsia="MyriadPro-Bold" w:cs="MyriadPro-Bold"/>
                <w:b/>
                <w:bCs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Obchodni</w:t>
            </w:r>
            <w:proofErr w:type="spellEnd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nazev</w:t>
            </w:r>
            <w:proofErr w:type="spellEnd"/>
          </w:p>
          <w:p w:rsidR="00E01112" w:rsidRPr="00E01112" w:rsidRDefault="00E01112" w:rsidP="00024CFA">
            <w:pPr>
              <w:autoSpaceDE w:val="0"/>
              <w:autoSpaceDN w:val="0"/>
              <w:adjustRightInd w:val="0"/>
              <w:rPr>
                <w:rFonts w:eastAsia="MyriadPro-Bold" w:cs="MyriadPro-Bold"/>
                <w:b/>
                <w:bCs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Rozměr</w:t>
            </w:r>
            <w:proofErr w:type="spellEnd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 xml:space="preserve"> ( mm)</w:t>
            </w:r>
          </w:p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Material</w:t>
            </w:r>
            <w:proofErr w:type="spellEnd"/>
          </w:p>
        </w:tc>
        <w:tc>
          <w:tcPr>
            <w:tcW w:w="546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P 001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56 x 58</w:t>
            </w:r>
          </w:p>
          <w:p w:rsidR="00E01112" w:rsidRPr="00E01112" w:rsidRDefault="00E01112" w:rsidP="00E01112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Fe</w:t>
            </w:r>
            <w:proofErr w:type="spellEnd"/>
          </w:p>
        </w:tc>
        <w:tc>
          <w:tcPr>
            <w:tcW w:w="532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P 001/2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58 x 60</w:t>
            </w:r>
          </w:p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Al</w:t>
            </w:r>
            <w:proofErr w:type="spellEnd"/>
          </w:p>
        </w:tc>
        <w:tc>
          <w:tcPr>
            <w:tcW w:w="562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P 012/3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80 x 13</w:t>
            </w:r>
          </w:p>
          <w:p w:rsidR="00E01112" w:rsidRPr="00E01112" w:rsidRDefault="00E01112" w:rsidP="00E01112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Al</w:t>
            </w:r>
            <w:proofErr w:type="spellEnd"/>
          </w:p>
        </w:tc>
        <w:tc>
          <w:tcPr>
            <w:tcW w:w="535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P 040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0,42 x 98</w:t>
            </w:r>
          </w:p>
          <w:p w:rsidR="00E01112" w:rsidRPr="00E01112" w:rsidRDefault="00E01112" w:rsidP="00E01112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Al</w:t>
            </w:r>
            <w:proofErr w:type="spellEnd"/>
          </w:p>
        </w:tc>
        <w:tc>
          <w:tcPr>
            <w:tcW w:w="429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P 036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o 3,2</w:t>
            </w:r>
          </w:p>
          <w:p w:rsidR="00E01112" w:rsidRPr="00E01112" w:rsidRDefault="00E01112" w:rsidP="00E01112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Fe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>/PVC</w:t>
            </w:r>
          </w:p>
        </w:tc>
        <w:tc>
          <w:tcPr>
            <w:tcW w:w="517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 xml:space="preserve">Varianty 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vodicich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 xml:space="preserve"> 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lišt</w:t>
            </w:r>
            <w:proofErr w:type="spellEnd"/>
          </w:p>
          <w:p w:rsidR="00E01112" w:rsidRPr="00E01112" w:rsidRDefault="00E01112" w:rsidP="00E01112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v kapitole “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Vedeni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>”</w:t>
            </w:r>
          </w:p>
        </w:tc>
        <w:tc>
          <w:tcPr>
            <w:tcW w:w="458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P 030/1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68 x 85</w:t>
            </w:r>
          </w:p>
          <w:p w:rsidR="00E01112" w:rsidRPr="00E01112" w:rsidRDefault="00E01112" w:rsidP="00E01112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PES</w:t>
            </w:r>
          </w:p>
        </w:tc>
        <w:tc>
          <w:tcPr>
            <w:tcW w:w="415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P 028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8 x 0,34</w:t>
            </w:r>
          </w:p>
          <w:p w:rsidR="00E01112" w:rsidRPr="00E01112" w:rsidRDefault="00E01112" w:rsidP="00E01112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PES</w:t>
            </w:r>
          </w:p>
        </w:tc>
        <w:tc>
          <w:tcPr>
            <w:tcW w:w="500" w:type="pct"/>
          </w:tcPr>
          <w:p w:rsidR="00E01112" w:rsidRPr="00E01112" w:rsidRDefault="00E01112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 xml:space="preserve">Varianty 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montaže</w:t>
            </w:r>
            <w:proofErr w:type="spellEnd"/>
          </w:p>
          <w:p w:rsidR="00E01112" w:rsidRPr="00E01112" w:rsidRDefault="00E01112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v kapitole „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Montaž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>“</w:t>
            </w:r>
          </w:p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str. 70 - 73</w:t>
            </w:r>
          </w:p>
        </w:tc>
      </w:tr>
      <w:tr w:rsidR="00E01112" w:rsidRPr="00550BA5" w:rsidTr="00E01112">
        <w:tc>
          <w:tcPr>
            <w:tcW w:w="507" w:type="pct"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Bold" w:cs="MyriadPro-Bold"/>
                <w:b/>
                <w:bCs/>
                <w:sz w:val="18"/>
                <w:szCs w:val="18"/>
              </w:rPr>
              <w:t>Barva</w:t>
            </w:r>
            <w:proofErr w:type="spellEnd"/>
          </w:p>
        </w:tc>
        <w:tc>
          <w:tcPr>
            <w:tcW w:w="1078" w:type="pct"/>
            <w:gridSpan w:val="2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Standard: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pozink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>. plech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natural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 xml:space="preserve"> (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Al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 xml:space="preserve"> 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profi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 xml:space="preserve"> l)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Ostatni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 xml:space="preserve"> RAL v 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nastřiku</w:t>
            </w:r>
            <w:proofErr w:type="spellEnd"/>
          </w:p>
        </w:tc>
        <w:tc>
          <w:tcPr>
            <w:tcW w:w="562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Standard: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elox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 xml:space="preserve">. 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hlinik</w:t>
            </w:r>
            <w:proofErr w:type="spellEnd"/>
          </w:p>
          <w:p w:rsidR="00E01112" w:rsidRPr="00E01112" w:rsidRDefault="00E01112" w:rsidP="00E01112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Ostatni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 xml:space="preserve"> RAL v 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nastřiku</w:t>
            </w:r>
            <w:proofErr w:type="spellEnd"/>
          </w:p>
        </w:tc>
        <w:tc>
          <w:tcPr>
            <w:tcW w:w="535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Dle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 xml:space="preserve"> 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aktualniho</w:t>
            </w:r>
            <w:proofErr w:type="spellEnd"/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vzorniku</w:t>
            </w:r>
            <w:proofErr w:type="spellEnd"/>
          </w:p>
          <w:p w:rsidR="00E01112" w:rsidRPr="00E01112" w:rsidRDefault="00E01112" w:rsidP="00E01112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ISOTRA a.s.</w:t>
            </w:r>
          </w:p>
        </w:tc>
        <w:tc>
          <w:tcPr>
            <w:tcW w:w="429" w:type="pct"/>
          </w:tcPr>
          <w:p w:rsidR="00E01112" w:rsidRPr="00E01112" w:rsidRDefault="00E01112" w:rsidP="00024CFA">
            <w:pPr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šeda</w:t>
            </w:r>
            <w:proofErr w:type="spellEnd"/>
          </w:p>
        </w:tc>
        <w:tc>
          <w:tcPr>
            <w:tcW w:w="517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Standard:</w:t>
            </w:r>
          </w:p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elox</w:t>
            </w:r>
            <w:proofErr w:type="spellEnd"/>
          </w:p>
          <w:p w:rsidR="00E01112" w:rsidRPr="00E01112" w:rsidRDefault="00E01112" w:rsidP="00E01112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Ostatni</w:t>
            </w:r>
            <w:proofErr w:type="spellEnd"/>
            <w:r w:rsidRPr="00E01112">
              <w:rPr>
                <w:rFonts w:eastAsia="MyriadPro-Regular" w:cs="MyriadPro-Regular"/>
                <w:sz w:val="18"/>
                <w:szCs w:val="18"/>
              </w:rPr>
              <w:t xml:space="preserve"> RAL v </w:t>
            </w:r>
            <w:proofErr w:type="spellStart"/>
            <w:r w:rsidRPr="00E01112">
              <w:rPr>
                <w:rFonts w:eastAsia="MyriadPro-Regular" w:cs="MyriadPro-Regular"/>
                <w:sz w:val="18"/>
                <w:szCs w:val="18"/>
              </w:rPr>
              <w:t>nastřiku</w:t>
            </w:r>
            <w:proofErr w:type="spellEnd"/>
          </w:p>
        </w:tc>
        <w:tc>
          <w:tcPr>
            <w:tcW w:w="458" w:type="pct"/>
          </w:tcPr>
          <w:p w:rsidR="00E01112" w:rsidRPr="00E01112" w:rsidRDefault="00E01112" w:rsidP="00E01112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šed</w:t>
            </w:r>
            <w:r w:rsidRPr="00E01112">
              <w:rPr>
                <w:rFonts w:eastAsia="MyriadPro-Regular" w:cs="MyriadPro-Regular"/>
                <w:sz w:val="18"/>
                <w:szCs w:val="18"/>
              </w:rPr>
              <w:t>á</w:t>
            </w:r>
          </w:p>
        </w:tc>
        <w:tc>
          <w:tcPr>
            <w:tcW w:w="415" w:type="pct"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E01112">
              <w:rPr>
                <w:rFonts w:eastAsia="MyriadPro-Regular" w:cs="MyriadPro-Regular"/>
                <w:sz w:val="18"/>
                <w:szCs w:val="18"/>
              </w:rPr>
              <w:t>šed</w:t>
            </w:r>
            <w:r w:rsidRPr="00E01112">
              <w:rPr>
                <w:rFonts w:eastAsia="MyriadPro-Regular" w:cs="MyriadPro-Regular"/>
                <w:sz w:val="18"/>
                <w:szCs w:val="18"/>
              </w:rPr>
              <w:t>á</w:t>
            </w:r>
          </w:p>
        </w:tc>
        <w:tc>
          <w:tcPr>
            <w:tcW w:w="500" w:type="pct"/>
          </w:tcPr>
          <w:p w:rsidR="00E01112" w:rsidRPr="00E01112" w:rsidRDefault="00E01112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</w:tr>
    </w:tbl>
    <w:p w:rsidR="00E01112" w:rsidRPr="00550BA5" w:rsidRDefault="00E01112" w:rsidP="00E01112">
      <w:pPr>
        <w:jc w:val="both"/>
        <w:rPr>
          <w:rFonts w:eastAsia="MyriadPro-Regular" w:cs="MyriadPro-Regular"/>
          <w:b/>
          <w:sz w:val="20"/>
          <w:szCs w:val="20"/>
        </w:rPr>
      </w:pPr>
      <w:proofErr w:type="spellStart"/>
      <w:r w:rsidRPr="00550BA5">
        <w:rPr>
          <w:rFonts w:eastAsia="MyriadPro-Regular" w:cs="MyriadPro-Regular"/>
          <w:sz w:val="20"/>
          <w:szCs w:val="20"/>
        </w:rPr>
        <w:t>Atypicka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provedeni</w:t>
      </w:r>
      <w:proofErr w:type="spellEnd"/>
      <w:r w:rsidRPr="00550BA5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550BA5">
        <w:rPr>
          <w:rFonts w:eastAsia="MyriadPro-Regular" w:cs="MyriadPro-Regular"/>
          <w:sz w:val="20"/>
          <w:szCs w:val="20"/>
        </w:rPr>
        <w:t>nevyrabime</w:t>
      </w:r>
      <w:proofErr w:type="spellEnd"/>
      <w:r w:rsidRPr="00550BA5">
        <w:rPr>
          <w:rFonts w:eastAsia="MyriadPro-Regular" w:cs="MyriadPro-Regular"/>
          <w:sz w:val="20"/>
          <w:szCs w:val="20"/>
        </w:rPr>
        <w:t>.</w:t>
      </w:r>
    </w:p>
    <w:p w:rsidR="001D5433" w:rsidRPr="00E01112" w:rsidRDefault="00E01112" w:rsidP="00C9532E">
      <w:pPr>
        <w:jc w:val="both"/>
        <w:rPr>
          <w:rFonts w:eastAsia="MyriadPro-Regular" w:cs="MyriadPro-Regular"/>
          <w:b/>
          <w:sz w:val="20"/>
          <w:szCs w:val="18"/>
        </w:rPr>
      </w:pPr>
      <w:proofErr w:type="spellStart"/>
      <w:r w:rsidRPr="002975EF">
        <w:rPr>
          <w:rFonts w:eastAsia="MyriadPro-Regular" w:cs="MyriadPro-Regular"/>
          <w:b/>
          <w:sz w:val="20"/>
          <w:szCs w:val="18"/>
        </w:rPr>
        <w:t>Standardní</w:t>
      </w:r>
      <w:proofErr w:type="spellEnd"/>
      <w:r w:rsidRPr="002975EF">
        <w:rPr>
          <w:rFonts w:eastAsia="MyriadPro-Regular" w:cs="MyriadPro-Regular"/>
          <w:b/>
          <w:sz w:val="20"/>
          <w:szCs w:val="18"/>
        </w:rPr>
        <w:t xml:space="preserve"> rozmery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E01112" w:rsidTr="00024CFA">
        <w:tc>
          <w:tcPr>
            <w:tcW w:w="2303" w:type="dxa"/>
          </w:tcPr>
          <w:p w:rsidR="00E01112" w:rsidRPr="002975EF" w:rsidRDefault="00E01112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min. </w:t>
            </w:r>
            <w:proofErr w:type="spellStart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>šířka</w:t>
            </w:r>
            <w:proofErr w:type="spellEnd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 ( mm)</w:t>
            </w:r>
          </w:p>
        </w:tc>
        <w:tc>
          <w:tcPr>
            <w:tcW w:w="2303" w:type="dxa"/>
          </w:tcPr>
          <w:p w:rsidR="00E01112" w:rsidRPr="002975EF" w:rsidRDefault="00E01112" w:rsidP="00024CFA">
            <w:pPr>
              <w:jc w:val="center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max. </w:t>
            </w:r>
            <w:proofErr w:type="spellStart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>šířka</w:t>
            </w:r>
            <w:proofErr w:type="spellEnd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 ( mm)</w:t>
            </w:r>
          </w:p>
        </w:tc>
        <w:tc>
          <w:tcPr>
            <w:tcW w:w="2303" w:type="dxa"/>
          </w:tcPr>
          <w:p w:rsidR="00E01112" w:rsidRPr="002975EF" w:rsidRDefault="00E01112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>max. výška ( mm)</w:t>
            </w:r>
          </w:p>
        </w:tc>
        <w:tc>
          <w:tcPr>
            <w:tcW w:w="2303" w:type="dxa"/>
          </w:tcPr>
          <w:p w:rsidR="00E01112" w:rsidRPr="002975EF" w:rsidRDefault="00E01112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>max. garantovaná plocha</w:t>
            </w:r>
          </w:p>
        </w:tc>
      </w:tr>
      <w:tr w:rsidR="00E01112" w:rsidTr="00024CFA">
        <w:tc>
          <w:tcPr>
            <w:tcW w:w="2303" w:type="dxa"/>
          </w:tcPr>
          <w:p w:rsidR="00E01112" w:rsidRPr="002975EF" w:rsidRDefault="00E01112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600</w:t>
            </w:r>
          </w:p>
        </w:tc>
        <w:tc>
          <w:tcPr>
            <w:tcW w:w="2303" w:type="dxa"/>
          </w:tcPr>
          <w:p w:rsidR="00E01112" w:rsidRPr="002975EF" w:rsidRDefault="004C2299" w:rsidP="00024CFA">
            <w:pPr>
              <w:rPr>
                <w:rFonts w:eastAsia="MyriadPro-Regular" w:cs="MyriadPro-Regular"/>
                <w:sz w:val="18"/>
                <w:szCs w:val="18"/>
              </w:rPr>
            </w:pPr>
            <w:r>
              <w:rPr>
                <w:rFonts w:eastAsia="MyriadPro-Regular" w:cs="MyriadPro-Regular"/>
                <w:sz w:val="18"/>
                <w:szCs w:val="18"/>
              </w:rPr>
              <w:t>4000</w:t>
            </w:r>
          </w:p>
        </w:tc>
        <w:tc>
          <w:tcPr>
            <w:tcW w:w="2303" w:type="dxa"/>
          </w:tcPr>
          <w:p w:rsidR="00E01112" w:rsidRPr="002975EF" w:rsidRDefault="004C2299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>
              <w:rPr>
                <w:rFonts w:eastAsia="MyriadPro-Regular" w:cs="MyriadPro-Regular"/>
                <w:sz w:val="18"/>
                <w:szCs w:val="18"/>
              </w:rPr>
              <w:t>4</w:t>
            </w:r>
            <w:r w:rsidR="00E01112" w:rsidRPr="002975EF">
              <w:rPr>
                <w:rFonts w:eastAsia="MyriadPro-Regular" w:cs="MyriadPro-Regular"/>
                <w:sz w:val="18"/>
                <w:szCs w:val="18"/>
              </w:rPr>
              <w:t>000</w:t>
            </w:r>
          </w:p>
        </w:tc>
        <w:tc>
          <w:tcPr>
            <w:tcW w:w="2303" w:type="dxa"/>
          </w:tcPr>
          <w:p w:rsidR="00E01112" w:rsidRPr="002975EF" w:rsidRDefault="00E01112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8 m2 (</w:t>
            </w:r>
            <w:proofErr w:type="spellStart"/>
            <w:r w:rsidRPr="002975EF">
              <w:rPr>
                <w:rFonts w:eastAsia="MyriadPro-Regular" w:cs="MyriadPro-Regular"/>
                <w:sz w:val="18"/>
                <w:szCs w:val="18"/>
              </w:rPr>
              <w:t>ovladani</w:t>
            </w:r>
            <w:proofErr w:type="spellEnd"/>
            <w:r w:rsidRPr="002975EF">
              <w:rPr>
                <w:rFonts w:eastAsia="MyriadPro-Regular" w:cs="MyriadPro-Regular"/>
                <w:sz w:val="18"/>
                <w:szCs w:val="18"/>
              </w:rPr>
              <w:t xml:space="preserve"> klikou)</w:t>
            </w:r>
          </w:p>
          <w:p w:rsidR="00E01112" w:rsidRPr="002975EF" w:rsidRDefault="005F08B0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>
              <w:rPr>
                <w:rFonts w:eastAsia="MyriadPro-Regular" w:cs="MyriadPro-Regular"/>
                <w:sz w:val="18"/>
                <w:szCs w:val="18"/>
              </w:rPr>
              <w:t>16</w:t>
            </w:r>
            <w:r w:rsidR="00E01112" w:rsidRPr="002975EF">
              <w:rPr>
                <w:rFonts w:eastAsia="MyriadPro-Regular" w:cs="MyriadPro-Regular"/>
                <w:sz w:val="18"/>
                <w:szCs w:val="18"/>
              </w:rPr>
              <w:t xml:space="preserve"> m2 (</w:t>
            </w:r>
            <w:proofErr w:type="spellStart"/>
            <w:r w:rsidR="00E01112" w:rsidRPr="002975EF">
              <w:rPr>
                <w:rFonts w:eastAsia="MyriadPro-Regular" w:cs="MyriadPro-Regular"/>
                <w:sz w:val="18"/>
                <w:szCs w:val="18"/>
              </w:rPr>
              <w:t>ovladani</w:t>
            </w:r>
            <w:proofErr w:type="spellEnd"/>
            <w:r w:rsidR="00E01112" w:rsidRPr="002975EF">
              <w:rPr>
                <w:rFonts w:eastAsia="MyriadPro-Regular" w:cs="MyriadPro-Regular"/>
                <w:sz w:val="18"/>
                <w:szCs w:val="18"/>
              </w:rPr>
              <w:t xml:space="preserve"> </w:t>
            </w:r>
            <w:proofErr w:type="spellStart"/>
            <w:r w:rsidR="00E01112" w:rsidRPr="002975EF">
              <w:rPr>
                <w:rFonts w:eastAsia="MyriadPro-Regular" w:cs="MyriadPro-Regular"/>
                <w:sz w:val="18"/>
                <w:szCs w:val="18"/>
              </w:rPr>
              <w:t>motorem</w:t>
            </w:r>
            <w:proofErr w:type="spellEnd"/>
            <w:r w:rsidR="00E01112" w:rsidRPr="002975EF">
              <w:rPr>
                <w:rFonts w:eastAsia="MyriadPro-Regular" w:cs="MyriadPro-Regular"/>
                <w:sz w:val="18"/>
                <w:szCs w:val="18"/>
              </w:rPr>
              <w:t>)</w:t>
            </w:r>
          </w:p>
        </w:tc>
      </w:tr>
    </w:tbl>
    <w:p w:rsidR="001D5433" w:rsidRPr="000B2F5A" w:rsidRDefault="000B2F5A" w:rsidP="00C9532E">
      <w:pPr>
        <w:jc w:val="both"/>
        <w:rPr>
          <w:rFonts w:eastAsia="MyriadPro-Regular" w:cs="MyriadPro-Regular"/>
          <w:b/>
          <w:sz w:val="24"/>
          <w:szCs w:val="20"/>
        </w:rPr>
      </w:pPr>
      <w:proofErr w:type="spellStart"/>
      <w:r w:rsidRPr="000B2F5A">
        <w:rPr>
          <w:rFonts w:eastAsia="MyriadPro-Regular" w:cs="MyriadPro-Regular"/>
          <w:b/>
          <w:sz w:val="24"/>
          <w:szCs w:val="20"/>
        </w:rPr>
        <w:lastRenderedPageBreak/>
        <w:t>Zetta</w:t>
      </w:r>
      <w:proofErr w:type="spellEnd"/>
      <w:r w:rsidRPr="000B2F5A">
        <w:rPr>
          <w:rFonts w:eastAsia="MyriadPro-Regular" w:cs="MyriadPro-Regular"/>
          <w:b/>
          <w:sz w:val="24"/>
          <w:szCs w:val="20"/>
        </w:rPr>
        <w:t xml:space="preserve"> 90</w:t>
      </w:r>
    </w:p>
    <w:p w:rsidR="000B2F5A" w:rsidRPr="000B2F5A" w:rsidRDefault="000B2F5A" w:rsidP="000B2F5A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MyriadPro-Semibold"/>
          <w:bCs/>
          <w:sz w:val="20"/>
          <w:szCs w:val="20"/>
        </w:rPr>
      </w:pPr>
      <w:r w:rsidRPr="000B2F5A">
        <w:rPr>
          <w:rFonts w:cs="MyriadPro-Semibold"/>
          <w:bCs/>
          <w:sz w:val="20"/>
          <w:szCs w:val="20"/>
        </w:rPr>
        <w:t xml:space="preserve">Vysoký stupeň </w:t>
      </w:r>
      <w:proofErr w:type="spellStart"/>
      <w:r w:rsidRPr="000B2F5A">
        <w:rPr>
          <w:rFonts w:cs="MyriadPro-Semibold"/>
          <w:bCs/>
          <w:sz w:val="20"/>
          <w:szCs w:val="20"/>
        </w:rPr>
        <w:t>zastínění</w:t>
      </w:r>
      <w:proofErr w:type="spellEnd"/>
    </w:p>
    <w:p w:rsidR="000B2F5A" w:rsidRPr="000B2F5A" w:rsidRDefault="000B2F5A" w:rsidP="000B2F5A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MyriadPro-Semibold"/>
          <w:bCs/>
          <w:sz w:val="20"/>
          <w:szCs w:val="20"/>
        </w:rPr>
      </w:pPr>
      <w:r w:rsidRPr="000B2F5A">
        <w:rPr>
          <w:rFonts w:cs="MyriadPro-Semibold"/>
          <w:bCs/>
          <w:sz w:val="20"/>
          <w:szCs w:val="20"/>
        </w:rPr>
        <w:t>Termoregulační i ochranný efekt</w:t>
      </w:r>
    </w:p>
    <w:p w:rsidR="000B2F5A" w:rsidRPr="000B2F5A" w:rsidRDefault="000B2F5A" w:rsidP="000B2F5A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MyriadPro-Semibold"/>
          <w:bCs/>
          <w:sz w:val="20"/>
          <w:szCs w:val="20"/>
        </w:rPr>
      </w:pPr>
      <w:proofErr w:type="spellStart"/>
      <w:r w:rsidRPr="000B2F5A">
        <w:rPr>
          <w:rFonts w:cs="MyriadPro-Semibold"/>
          <w:bCs/>
          <w:sz w:val="20"/>
          <w:szCs w:val="20"/>
        </w:rPr>
        <w:t>Snižování</w:t>
      </w:r>
      <w:proofErr w:type="spellEnd"/>
      <w:r w:rsidRPr="000B2F5A">
        <w:rPr>
          <w:rFonts w:cs="MyriadPro-Semibold"/>
          <w:bCs/>
          <w:sz w:val="20"/>
          <w:szCs w:val="20"/>
        </w:rPr>
        <w:t xml:space="preserve"> hladiny </w:t>
      </w:r>
      <w:proofErr w:type="spellStart"/>
      <w:r w:rsidRPr="000B2F5A">
        <w:rPr>
          <w:rFonts w:cs="MyriadPro-Semibold"/>
          <w:bCs/>
          <w:sz w:val="20"/>
          <w:szCs w:val="20"/>
        </w:rPr>
        <w:t>venkovního</w:t>
      </w:r>
      <w:proofErr w:type="spellEnd"/>
      <w:r w:rsidRPr="000B2F5A">
        <w:rPr>
          <w:rFonts w:cs="MyriadPro-Semibold"/>
          <w:bCs/>
          <w:sz w:val="20"/>
          <w:szCs w:val="20"/>
        </w:rPr>
        <w:t xml:space="preserve"> hluku</w:t>
      </w:r>
    </w:p>
    <w:p w:rsidR="000B2F5A" w:rsidRPr="000B2F5A" w:rsidRDefault="000B2F5A" w:rsidP="000B2F5A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MyriadPro-Semibold"/>
          <w:bCs/>
          <w:sz w:val="20"/>
          <w:szCs w:val="20"/>
        </w:rPr>
      </w:pPr>
      <w:r w:rsidRPr="000B2F5A">
        <w:rPr>
          <w:rFonts w:cs="MyriadPro-Semibold"/>
          <w:bCs/>
          <w:sz w:val="20"/>
          <w:szCs w:val="20"/>
        </w:rPr>
        <w:t xml:space="preserve">Dolní profil z </w:t>
      </w:r>
      <w:proofErr w:type="spellStart"/>
      <w:r w:rsidRPr="000B2F5A">
        <w:rPr>
          <w:rFonts w:cs="MyriadPro-Semibold"/>
          <w:bCs/>
          <w:sz w:val="20"/>
          <w:szCs w:val="20"/>
        </w:rPr>
        <w:t>extrudovaného</w:t>
      </w:r>
      <w:proofErr w:type="spellEnd"/>
      <w:r w:rsidRPr="000B2F5A">
        <w:rPr>
          <w:rFonts w:cs="MyriadPro-Semibold"/>
          <w:bCs/>
          <w:sz w:val="20"/>
          <w:szCs w:val="20"/>
        </w:rPr>
        <w:t xml:space="preserve"> hliníku</w:t>
      </w:r>
    </w:p>
    <w:p w:rsidR="000B2F5A" w:rsidRPr="000B2F5A" w:rsidRDefault="000B2F5A" w:rsidP="000B2F5A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MyriadPro-Semibold"/>
          <w:bCs/>
          <w:sz w:val="20"/>
          <w:szCs w:val="20"/>
        </w:rPr>
      </w:pPr>
      <w:proofErr w:type="spellStart"/>
      <w:r w:rsidRPr="000B2F5A">
        <w:rPr>
          <w:rFonts w:cs="MyriadPro-Semibold"/>
          <w:bCs/>
          <w:sz w:val="20"/>
          <w:szCs w:val="20"/>
        </w:rPr>
        <w:t>Možnost</w:t>
      </w:r>
      <w:proofErr w:type="spellEnd"/>
      <w:r w:rsidRPr="000B2F5A">
        <w:rPr>
          <w:rFonts w:cs="MyriadPro-Semibold"/>
          <w:bCs/>
          <w:sz w:val="20"/>
          <w:szCs w:val="20"/>
        </w:rPr>
        <w:t xml:space="preserve"> elektrického </w:t>
      </w:r>
      <w:proofErr w:type="spellStart"/>
      <w:r w:rsidRPr="000B2F5A">
        <w:rPr>
          <w:rFonts w:cs="MyriadPro-Semibold"/>
          <w:bCs/>
          <w:sz w:val="20"/>
          <w:szCs w:val="20"/>
        </w:rPr>
        <w:t>ovládání</w:t>
      </w:r>
      <w:proofErr w:type="spellEnd"/>
    </w:p>
    <w:p w:rsidR="000B2F5A" w:rsidRPr="000B2F5A" w:rsidRDefault="000B2F5A" w:rsidP="000B2F5A">
      <w:pPr>
        <w:pStyle w:val="Odsekzoznamu"/>
        <w:numPr>
          <w:ilvl w:val="0"/>
          <w:numId w:val="5"/>
        </w:numPr>
        <w:spacing w:line="240" w:lineRule="auto"/>
        <w:jc w:val="both"/>
        <w:rPr>
          <w:sz w:val="20"/>
          <w:szCs w:val="20"/>
        </w:rPr>
      </w:pPr>
      <w:r w:rsidRPr="000B2F5A">
        <w:rPr>
          <w:rFonts w:cs="MyriadPro-Semibold"/>
          <w:bCs/>
          <w:sz w:val="20"/>
          <w:szCs w:val="20"/>
        </w:rPr>
        <w:t xml:space="preserve">Vlisovaná guma po celé </w:t>
      </w:r>
      <w:proofErr w:type="spellStart"/>
      <w:r w:rsidRPr="000B2F5A">
        <w:rPr>
          <w:rFonts w:cs="MyriadPro-Semibold"/>
          <w:bCs/>
          <w:sz w:val="20"/>
          <w:szCs w:val="20"/>
        </w:rPr>
        <w:t>šíři</w:t>
      </w:r>
      <w:proofErr w:type="spellEnd"/>
      <w:r w:rsidRPr="000B2F5A">
        <w:rPr>
          <w:rFonts w:cs="MyriadPro-Semibold"/>
          <w:bCs/>
          <w:sz w:val="20"/>
          <w:szCs w:val="20"/>
        </w:rPr>
        <w:t xml:space="preserve"> lamely</w:t>
      </w:r>
    </w:p>
    <w:p w:rsidR="000B2F5A" w:rsidRPr="000B2F5A" w:rsidRDefault="000B2F5A" w:rsidP="000B2F5A">
      <w:pPr>
        <w:autoSpaceDE w:val="0"/>
        <w:autoSpaceDN w:val="0"/>
        <w:adjustRightInd w:val="0"/>
        <w:spacing w:after="0" w:line="240" w:lineRule="auto"/>
        <w:rPr>
          <w:rFonts w:eastAsia="MyriadPro-Bold" w:cs="MyriadPro-Bold"/>
          <w:b/>
          <w:bCs/>
          <w:sz w:val="20"/>
          <w:szCs w:val="20"/>
        </w:rPr>
      </w:pPr>
      <w:proofErr w:type="spellStart"/>
      <w:r w:rsidRPr="000B2F5A">
        <w:rPr>
          <w:rFonts w:eastAsia="MyriadPro-Bold" w:cs="MyriadPro-Bold"/>
          <w:b/>
          <w:bCs/>
          <w:sz w:val="20"/>
          <w:szCs w:val="20"/>
        </w:rPr>
        <w:t>Zetta</w:t>
      </w:r>
      <w:proofErr w:type="spellEnd"/>
      <w:r w:rsidRPr="000B2F5A">
        <w:rPr>
          <w:rFonts w:eastAsia="MyriadPro-Bold" w:cs="MyriadPro-Bold"/>
          <w:b/>
          <w:bCs/>
          <w:sz w:val="20"/>
          <w:szCs w:val="20"/>
        </w:rPr>
        <w:t xml:space="preserve"> 90</w:t>
      </w:r>
    </w:p>
    <w:p w:rsidR="000B2F5A" w:rsidRDefault="000B2F5A" w:rsidP="000B2F5A">
      <w:p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>
        <w:rPr>
          <w:rFonts w:eastAsia="MyriadPro-Regular" w:cs="MyriadPro-Regular"/>
          <w:sz w:val="20"/>
          <w:szCs w:val="20"/>
        </w:rPr>
        <w:t>Zakladni</w:t>
      </w:r>
      <w:proofErr w:type="spellEnd"/>
      <w:r>
        <w:rPr>
          <w:rFonts w:eastAsia="MyriadPro-Regular" w:cs="MyriadPro-Regular"/>
          <w:sz w:val="20"/>
          <w:szCs w:val="20"/>
        </w:rPr>
        <w:t xml:space="preserve"> </w:t>
      </w:r>
      <w:proofErr w:type="spellStart"/>
      <w:r>
        <w:rPr>
          <w:rFonts w:eastAsia="MyriadPro-Regular" w:cs="MyriadPro-Regular"/>
          <w:sz w:val="20"/>
          <w:szCs w:val="20"/>
        </w:rPr>
        <w:t>specifi</w:t>
      </w:r>
      <w:r w:rsidRPr="000B2F5A">
        <w:rPr>
          <w:rFonts w:eastAsia="MyriadPro-Regular" w:cs="MyriadPro-Regular"/>
          <w:sz w:val="20"/>
          <w:szCs w:val="20"/>
        </w:rPr>
        <w:t>kace</w:t>
      </w:r>
      <w:proofErr w:type="spellEnd"/>
      <w:r w:rsidRPr="000B2F5A">
        <w:rPr>
          <w:rFonts w:eastAsia="MyriadPro-Regular" w:cs="MyriadPro-Regular"/>
          <w:sz w:val="20"/>
          <w:szCs w:val="20"/>
        </w:rPr>
        <w:t xml:space="preserve"> produktu</w:t>
      </w:r>
    </w:p>
    <w:p w:rsid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  <w:sectPr w:rsidR="000B2F5A" w:rsidSect="001D5433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 w:rsidRPr="000B2F5A">
        <w:rPr>
          <w:rFonts w:eastAsia="MyriadPro-Regular" w:cs="MyriadPro-Regular"/>
          <w:sz w:val="20"/>
          <w:szCs w:val="20"/>
        </w:rPr>
        <w:lastRenderedPageBreak/>
        <w:t>Hřídel</w:t>
      </w:r>
      <w:proofErr w:type="spellEnd"/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r w:rsidRPr="000B2F5A">
        <w:rPr>
          <w:rFonts w:eastAsia="MyriadPro-Regular" w:cs="MyriadPro-Regular"/>
          <w:sz w:val="20"/>
          <w:szCs w:val="20"/>
        </w:rPr>
        <w:t>Ložisko</w:t>
      </w: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r w:rsidRPr="000B2F5A">
        <w:rPr>
          <w:rFonts w:eastAsia="MyriadPro-Regular" w:cs="MyriadPro-Regular"/>
          <w:sz w:val="20"/>
          <w:szCs w:val="20"/>
        </w:rPr>
        <w:t>Motor</w:t>
      </w: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r w:rsidRPr="000B2F5A">
        <w:rPr>
          <w:rFonts w:eastAsia="MyriadPro-Regular" w:cs="MyriadPro-Regular"/>
          <w:sz w:val="20"/>
          <w:szCs w:val="20"/>
        </w:rPr>
        <w:t>Lišta horní</w:t>
      </w: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 w:rsidRPr="000B2F5A">
        <w:rPr>
          <w:rFonts w:eastAsia="MyriadPro-Regular" w:cs="MyriadPro-Regular"/>
          <w:sz w:val="20"/>
          <w:szCs w:val="20"/>
        </w:rPr>
        <w:t>Držák</w:t>
      </w:r>
      <w:proofErr w:type="spellEnd"/>
      <w:r w:rsidRPr="000B2F5A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0B2F5A">
        <w:rPr>
          <w:rFonts w:eastAsia="MyriadPro-Regular" w:cs="MyriadPro-Regular"/>
          <w:sz w:val="20"/>
          <w:szCs w:val="20"/>
        </w:rPr>
        <w:t>žaluzie</w:t>
      </w:r>
      <w:proofErr w:type="spellEnd"/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 w:rsidRPr="000B2F5A">
        <w:rPr>
          <w:rFonts w:eastAsia="MyriadPro-Regular" w:cs="MyriadPro-Regular"/>
          <w:sz w:val="20"/>
          <w:szCs w:val="20"/>
        </w:rPr>
        <w:t>Prodloužení</w:t>
      </w:r>
      <w:proofErr w:type="spellEnd"/>
      <w:r w:rsidRPr="000B2F5A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0B2F5A">
        <w:rPr>
          <w:rFonts w:eastAsia="MyriadPro-Regular" w:cs="MyriadPro-Regular"/>
          <w:sz w:val="20"/>
          <w:szCs w:val="20"/>
        </w:rPr>
        <w:t>držáku</w:t>
      </w:r>
      <w:proofErr w:type="spellEnd"/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 w:rsidRPr="000B2F5A">
        <w:rPr>
          <w:rFonts w:eastAsia="MyriadPro-Regular" w:cs="MyriadPro-Regular"/>
          <w:sz w:val="20"/>
          <w:szCs w:val="20"/>
        </w:rPr>
        <w:t>Držák</w:t>
      </w:r>
      <w:proofErr w:type="spellEnd"/>
      <w:r w:rsidRPr="000B2F5A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0B2F5A">
        <w:rPr>
          <w:rFonts w:eastAsia="MyriadPro-Regular" w:cs="MyriadPro-Regular"/>
          <w:sz w:val="20"/>
          <w:szCs w:val="20"/>
        </w:rPr>
        <w:t>vodící</w:t>
      </w:r>
      <w:proofErr w:type="spellEnd"/>
      <w:r w:rsidRPr="000B2F5A">
        <w:rPr>
          <w:rFonts w:eastAsia="MyriadPro-Regular" w:cs="MyriadPro-Regular"/>
          <w:sz w:val="20"/>
          <w:szCs w:val="20"/>
        </w:rPr>
        <w:t xml:space="preserve"> lišty</w:t>
      </w: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r w:rsidRPr="000B2F5A">
        <w:rPr>
          <w:rFonts w:eastAsia="MyriadPro-Regular" w:cs="MyriadPro-Regular"/>
          <w:sz w:val="20"/>
          <w:szCs w:val="20"/>
        </w:rPr>
        <w:t xml:space="preserve">Lišta </w:t>
      </w:r>
      <w:proofErr w:type="spellStart"/>
      <w:r w:rsidRPr="000B2F5A">
        <w:rPr>
          <w:rFonts w:eastAsia="MyriadPro-Regular" w:cs="MyriadPro-Regular"/>
          <w:sz w:val="20"/>
          <w:szCs w:val="20"/>
        </w:rPr>
        <w:t>vodící</w:t>
      </w:r>
      <w:proofErr w:type="spellEnd"/>
      <w:r w:rsidRPr="000B2F5A">
        <w:rPr>
          <w:rFonts w:eastAsia="MyriadPro-Regular" w:cs="MyriadPro-Regular"/>
          <w:sz w:val="20"/>
          <w:szCs w:val="20"/>
        </w:rPr>
        <w:t xml:space="preserve"> – drážka</w:t>
      </w: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 w:rsidRPr="000B2F5A">
        <w:rPr>
          <w:rFonts w:eastAsia="MyriadPro-Regular" w:cs="MyriadPro-Regular"/>
          <w:sz w:val="20"/>
          <w:szCs w:val="20"/>
        </w:rPr>
        <w:t>Zámek</w:t>
      </w:r>
      <w:proofErr w:type="spellEnd"/>
      <w:r w:rsidRPr="000B2F5A">
        <w:rPr>
          <w:rFonts w:eastAsia="MyriadPro-Regular" w:cs="MyriadPro-Regular"/>
          <w:sz w:val="20"/>
          <w:szCs w:val="20"/>
        </w:rPr>
        <w:t xml:space="preserve"> koncový – L+P</w:t>
      </w: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 w:rsidRPr="000B2F5A">
        <w:rPr>
          <w:rFonts w:eastAsia="MyriadPro-Regular" w:cs="MyriadPro-Regular"/>
          <w:sz w:val="20"/>
          <w:szCs w:val="20"/>
        </w:rPr>
        <w:lastRenderedPageBreak/>
        <w:t>Držák</w:t>
      </w:r>
      <w:proofErr w:type="spellEnd"/>
      <w:r w:rsidRPr="000B2F5A">
        <w:rPr>
          <w:rFonts w:eastAsia="MyriadPro-Regular" w:cs="MyriadPro-Regular"/>
          <w:sz w:val="20"/>
          <w:szCs w:val="20"/>
        </w:rPr>
        <w:t xml:space="preserve"> </w:t>
      </w:r>
      <w:proofErr w:type="spellStart"/>
      <w:r w:rsidRPr="000B2F5A">
        <w:rPr>
          <w:rFonts w:eastAsia="MyriadPro-Regular" w:cs="MyriadPro-Regular"/>
          <w:sz w:val="20"/>
          <w:szCs w:val="20"/>
        </w:rPr>
        <w:t>tex</w:t>
      </w:r>
      <w:proofErr w:type="spellEnd"/>
      <w:r w:rsidRPr="000B2F5A">
        <w:rPr>
          <w:rFonts w:eastAsia="MyriadPro-Regular" w:cs="MyriadPro-Regular"/>
          <w:sz w:val="20"/>
          <w:szCs w:val="20"/>
        </w:rPr>
        <w:t>. pásku</w:t>
      </w: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r w:rsidRPr="000B2F5A">
        <w:rPr>
          <w:rFonts w:eastAsia="MyriadPro-Regular" w:cs="MyriadPro-Regular"/>
          <w:sz w:val="20"/>
          <w:szCs w:val="20"/>
        </w:rPr>
        <w:t>Lišta dolní</w:t>
      </w: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r w:rsidRPr="000B2F5A">
        <w:rPr>
          <w:rFonts w:eastAsia="MyriadPro-Regular" w:cs="MyriadPro-Regular"/>
          <w:sz w:val="20"/>
          <w:szCs w:val="20"/>
        </w:rPr>
        <w:t xml:space="preserve">Kryt </w:t>
      </w:r>
      <w:proofErr w:type="spellStart"/>
      <w:r w:rsidRPr="000B2F5A">
        <w:rPr>
          <w:rFonts w:eastAsia="MyriadPro-Regular" w:cs="MyriadPro-Regular"/>
          <w:sz w:val="20"/>
          <w:szCs w:val="20"/>
        </w:rPr>
        <w:t>vodící</w:t>
      </w:r>
      <w:proofErr w:type="spellEnd"/>
      <w:r w:rsidRPr="000B2F5A">
        <w:rPr>
          <w:rFonts w:eastAsia="MyriadPro-Regular" w:cs="MyriadPro-Regular"/>
          <w:sz w:val="20"/>
          <w:szCs w:val="20"/>
        </w:rPr>
        <w:t xml:space="preserve"> lišty</w:t>
      </w: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r w:rsidRPr="000B2F5A">
        <w:rPr>
          <w:rFonts w:eastAsia="MyriadPro-Regular" w:cs="MyriadPro-Regular"/>
          <w:sz w:val="20"/>
          <w:szCs w:val="20"/>
        </w:rPr>
        <w:t>Lamela poslední</w:t>
      </w: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r w:rsidRPr="000B2F5A">
        <w:rPr>
          <w:rFonts w:eastAsia="MyriadPro-Regular" w:cs="MyriadPro-Regular"/>
          <w:sz w:val="20"/>
          <w:szCs w:val="20"/>
        </w:rPr>
        <w:t xml:space="preserve">Lamela – vedení lištami – kov. </w:t>
      </w:r>
      <w:proofErr w:type="spellStart"/>
      <w:r w:rsidRPr="000B2F5A">
        <w:rPr>
          <w:rFonts w:eastAsia="MyriadPro-Regular" w:cs="MyriadPro-Regular"/>
          <w:sz w:val="20"/>
          <w:szCs w:val="20"/>
        </w:rPr>
        <w:t>vodítka</w:t>
      </w:r>
      <w:proofErr w:type="spellEnd"/>
      <w:r w:rsidRPr="000B2F5A">
        <w:rPr>
          <w:rFonts w:eastAsia="MyriadPro-Regular" w:cs="MyriadPro-Regular"/>
          <w:sz w:val="20"/>
          <w:szCs w:val="20"/>
        </w:rPr>
        <w:t>, vedení lištami</w:t>
      </w:r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 w:rsidRPr="000B2F5A">
        <w:rPr>
          <w:rFonts w:eastAsia="MyriadPro-Regular" w:cs="MyriadPro-Regular"/>
          <w:sz w:val="20"/>
          <w:szCs w:val="20"/>
        </w:rPr>
        <w:t>Vodítko</w:t>
      </w:r>
      <w:proofErr w:type="spellEnd"/>
      <w:r w:rsidRPr="000B2F5A">
        <w:rPr>
          <w:rFonts w:eastAsia="MyriadPro-Regular" w:cs="MyriadPro-Regular"/>
          <w:sz w:val="20"/>
          <w:szCs w:val="20"/>
        </w:rPr>
        <w:t xml:space="preserve"> koncové – pravé, </w:t>
      </w:r>
      <w:proofErr w:type="spellStart"/>
      <w:r w:rsidRPr="000B2F5A">
        <w:rPr>
          <w:rFonts w:eastAsia="MyriadPro-Regular" w:cs="MyriadPro-Regular"/>
          <w:sz w:val="20"/>
          <w:szCs w:val="20"/>
        </w:rPr>
        <w:t>levé</w:t>
      </w:r>
      <w:proofErr w:type="spellEnd"/>
    </w:p>
    <w:p w:rsidR="000B2F5A" w:rsidRP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</w:pPr>
      <w:proofErr w:type="spellStart"/>
      <w:r w:rsidRPr="000B2F5A">
        <w:rPr>
          <w:rFonts w:eastAsia="MyriadPro-Regular" w:cs="MyriadPro-Regular"/>
          <w:sz w:val="20"/>
          <w:szCs w:val="20"/>
        </w:rPr>
        <w:t>Žebříček</w:t>
      </w:r>
      <w:proofErr w:type="spellEnd"/>
    </w:p>
    <w:p w:rsidR="000B2F5A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rFonts w:eastAsia="MyriadPro-Regular" w:cs="MyriadPro-Regular"/>
          <w:sz w:val="20"/>
          <w:szCs w:val="20"/>
        </w:rPr>
        <w:sectPr w:rsidR="000B2F5A" w:rsidSect="000B2F5A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0B2F5A" w:rsidRPr="0056115D" w:rsidRDefault="000B2F5A" w:rsidP="000B2F5A">
      <w:pPr>
        <w:pStyle w:val="Odsekzoznamu"/>
        <w:numPr>
          <w:ilvl w:val="0"/>
          <w:numId w:val="7"/>
        </w:numPr>
        <w:spacing w:line="240" w:lineRule="auto"/>
        <w:jc w:val="both"/>
        <w:rPr>
          <w:sz w:val="20"/>
          <w:szCs w:val="20"/>
        </w:rPr>
      </w:pPr>
      <w:proofErr w:type="spellStart"/>
      <w:r w:rsidRPr="000B2F5A">
        <w:rPr>
          <w:rFonts w:eastAsia="MyriadPro-Regular" w:cs="MyriadPro-Regular"/>
          <w:sz w:val="20"/>
          <w:szCs w:val="20"/>
        </w:rPr>
        <w:lastRenderedPageBreak/>
        <w:t>Pásek</w:t>
      </w:r>
      <w:proofErr w:type="spellEnd"/>
      <w:r w:rsidRPr="000B2F5A">
        <w:rPr>
          <w:rFonts w:eastAsia="MyriadPro-Regular" w:cs="MyriadPro-Regular"/>
          <w:sz w:val="20"/>
          <w:szCs w:val="20"/>
        </w:rPr>
        <w:t xml:space="preserve"> textilní</w:t>
      </w:r>
    </w:p>
    <w:p w:rsidR="0056115D" w:rsidRPr="0056115D" w:rsidRDefault="0056115D" w:rsidP="0056115D">
      <w:pPr>
        <w:pStyle w:val="Odsekzoznamu"/>
        <w:rPr>
          <w:sz w:val="20"/>
          <w:szCs w:val="20"/>
        </w:rPr>
      </w:pPr>
    </w:p>
    <w:p w:rsidR="0056115D" w:rsidRPr="00E01112" w:rsidRDefault="0056115D" w:rsidP="0056115D">
      <w:pPr>
        <w:autoSpaceDE w:val="0"/>
        <w:autoSpaceDN w:val="0"/>
        <w:adjustRightInd w:val="0"/>
        <w:spacing w:after="0" w:line="240" w:lineRule="auto"/>
        <w:rPr>
          <w:rFonts w:eastAsia="MyriadPro-Bold" w:cs="MyriadPro-Bold"/>
          <w:b/>
          <w:bCs/>
          <w:sz w:val="20"/>
          <w:szCs w:val="18"/>
        </w:rPr>
      </w:pPr>
      <w:proofErr w:type="spellStart"/>
      <w:r>
        <w:rPr>
          <w:rFonts w:eastAsia="MyriadPro-Bold" w:cs="MyriadPro-Bold"/>
          <w:b/>
          <w:bCs/>
          <w:sz w:val="20"/>
          <w:szCs w:val="18"/>
        </w:rPr>
        <w:t>Ovládání</w:t>
      </w:r>
      <w:proofErr w:type="spellEnd"/>
    </w:p>
    <w:p w:rsidR="0056115D" w:rsidRDefault="0056115D" w:rsidP="0056115D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18"/>
        </w:rPr>
      </w:pPr>
      <w:proofErr w:type="spellStart"/>
      <w:r w:rsidRPr="00E01112">
        <w:rPr>
          <w:rFonts w:eastAsia="MyriadPro-Regular" w:cs="MyriadPro-Regular"/>
          <w:sz w:val="20"/>
          <w:szCs w:val="18"/>
        </w:rPr>
        <w:t>Slouži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pro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vytahovani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, </w:t>
      </w:r>
      <w:proofErr w:type="spellStart"/>
      <w:r w:rsidRPr="00E01112">
        <w:rPr>
          <w:rFonts w:eastAsia="MyriadPro-Regular" w:cs="MyriadPro-Regular"/>
          <w:sz w:val="20"/>
          <w:szCs w:val="18"/>
        </w:rPr>
        <w:t>spouštěni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žaluzie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a </w:t>
      </w:r>
      <w:proofErr w:type="spellStart"/>
      <w:r w:rsidRPr="00E01112">
        <w:rPr>
          <w:rFonts w:eastAsia="MyriadPro-Regular" w:cs="MyriadPro-Regular"/>
          <w:sz w:val="20"/>
          <w:szCs w:val="18"/>
        </w:rPr>
        <w:t>nastavovani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lamel</w:t>
      </w:r>
      <w:proofErr w:type="spellEnd"/>
    </w:p>
    <w:p w:rsidR="0056115D" w:rsidRPr="00E01112" w:rsidRDefault="0056115D" w:rsidP="0056115D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18"/>
        </w:rPr>
      </w:pPr>
    </w:p>
    <w:p w:rsidR="0056115D" w:rsidRPr="00E01112" w:rsidRDefault="0056115D" w:rsidP="0056115D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b/>
          <w:sz w:val="20"/>
          <w:szCs w:val="18"/>
        </w:rPr>
        <w:t>Klika</w:t>
      </w:r>
      <w:r w:rsidRPr="00E01112">
        <w:rPr>
          <w:rFonts w:eastAsia="MyriadPro-Regular" w:cs="MyriadPro-Regular"/>
          <w:sz w:val="20"/>
          <w:szCs w:val="18"/>
        </w:rPr>
        <w:t xml:space="preserve"> - </w:t>
      </w:r>
      <w:proofErr w:type="spellStart"/>
      <w:r w:rsidRPr="00E01112">
        <w:rPr>
          <w:rFonts w:eastAsia="MyriadPro-Regular" w:cs="MyriadPro-Regular"/>
          <w:sz w:val="20"/>
          <w:szCs w:val="18"/>
        </w:rPr>
        <w:t>protaženi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ovladaciho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tyčoveho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mechanismu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do </w:t>
      </w:r>
      <w:proofErr w:type="spellStart"/>
      <w:r w:rsidRPr="00E01112">
        <w:rPr>
          <w:rFonts w:eastAsia="MyriadPro-Regular" w:cs="MyriadPro-Regular"/>
          <w:sz w:val="20"/>
          <w:szCs w:val="18"/>
        </w:rPr>
        <w:t>interieru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se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provadi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v uhlu </w:t>
      </w:r>
      <w:proofErr w:type="spellStart"/>
      <w:r w:rsidRPr="00E01112">
        <w:rPr>
          <w:rFonts w:eastAsia="MyriadPro-Regular" w:cs="MyriadPro-Regular"/>
          <w:sz w:val="20"/>
          <w:szCs w:val="18"/>
        </w:rPr>
        <w:t>mezi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45° a 90° pomoci </w:t>
      </w:r>
      <w:proofErr w:type="spellStart"/>
      <w:r w:rsidRPr="00E01112">
        <w:rPr>
          <w:rFonts w:eastAsia="MyriadPro-Regular" w:cs="MyriadPro-Regular"/>
          <w:sz w:val="20"/>
          <w:szCs w:val="18"/>
        </w:rPr>
        <w:t>průchodky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a </w:t>
      </w:r>
      <w:proofErr w:type="spellStart"/>
      <w:r w:rsidRPr="00E01112">
        <w:rPr>
          <w:rFonts w:eastAsia="MyriadPro-Regular" w:cs="MyriadPro-Regular"/>
          <w:sz w:val="20"/>
          <w:szCs w:val="18"/>
        </w:rPr>
        <w:t>šestihranne</w:t>
      </w:r>
      <w:proofErr w:type="spellEnd"/>
    </w:p>
    <w:p w:rsidR="0056115D" w:rsidRPr="00E01112" w:rsidRDefault="0056115D" w:rsidP="0056115D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sz w:val="20"/>
          <w:szCs w:val="18"/>
        </w:rPr>
        <w:t xml:space="preserve">nebo </w:t>
      </w:r>
      <w:proofErr w:type="spellStart"/>
      <w:r w:rsidRPr="00E01112">
        <w:rPr>
          <w:rFonts w:eastAsia="MyriadPro-Regular" w:cs="MyriadPro-Regular"/>
          <w:sz w:val="20"/>
          <w:szCs w:val="18"/>
        </w:rPr>
        <w:t>čtyřhranne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tyče. (</w:t>
      </w:r>
      <w:proofErr w:type="spellStart"/>
      <w:r w:rsidRPr="00E01112">
        <w:rPr>
          <w:rFonts w:eastAsia="MyriadPro-Regular" w:cs="MyriadPro-Regular"/>
          <w:sz w:val="20"/>
          <w:szCs w:val="18"/>
        </w:rPr>
        <w:t>Barevne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provedeni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: bila / </w:t>
      </w:r>
      <w:proofErr w:type="spellStart"/>
      <w:r w:rsidRPr="00E01112">
        <w:rPr>
          <w:rFonts w:eastAsia="MyriadPro-Regular" w:cs="MyriadPro-Regular"/>
          <w:sz w:val="20"/>
          <w:szCs w:val="18"/>
        </w:rPr>
        <w:t>šeda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/ </w:t>
      </w:r>
      <w:proofErr w:type="spellStart"/>
      <w:r w:rsidRPr="00E01112">
        <w:rPr>
          <w:rFonts w:eastAsia="MyriadPro-Regular" w:cs="MyriadPro-Regular"/>
          <w:sz w:val="20"/>
          <w:szCs w:val="18"/>
        </w:rPr>
        <w:t>elox</w:t>
      </w:r>
      <w:proofErr w:type="spellEnd"/>
      <w:r w:rsidRPr="00E01112">
        <w:rPr>
          <w:rFonts w:eastAsia="MyriadPro-Regular" w:cs="MyriadPro-Regular"/>
          <w:sz w:val="20"/>
          <w:szCs w:val="18"/>
        </w:rPr>
        <w:t>)</w:t>
      </w:r>
    </w:p>
    <w:p w:rsidR="0056115D" w:rsidRPr="0056115D" w:rsidRDefault="0056115D" w:rsidP="0056115D">
      <w:pPr>
        <w:autoSpaceDE w:val="0"/>
        <w:autoSpaceDN w:val="0"/>
        <w:adjustRightInd w:val="0"/>
        <w:spacing w:after="0" w:line="240" w:lineRule="auto"/>
        <w:jc w:val="both"/>
        <w:rPr>
          <w:rFonts w:eastAsia="MyriadPro-Regular" w:cs="MyriadPro-Regular"/>
          <w:sz w:val="20"/>
          <w:szCs w:val="18"/>
        </w:rPr>
      </w:pPr>
      <w:r w:rsidRPr="00E01112">
        <w:rPr>
          <w:rFonts w:eastAsia="MyriadPro-Regular" w:cs="MyriadPro-Regular"/>
          <w:b/>
          <w:sz w:val="20"/>
          <w:szCs w:val="18"/>
        </w:rPr>
        <w:t>Motor</w:t>
      </w:r>
      <w:r w:rsidRPr="00E01112">
        <w:rPr>
          <w:rFonts w:eastAsia="MyriadPro-Regular" w:cs="MyriadPro-Regular"/>
          <w:sz w:val="20"/>
          <w:szCs w:val="18"/>
        </w:rPr>
        <w:t xml:space="preserve"> - </w:t>
      </w:r>
      <w:proofErr w:type="spellStart"/>
      <w:r w:rsidRPr="00E01112">
        <w:rPr>
          <w:rFonts w:eastAsia="MyriadPro-Regular" w:cs="MyriadPro-Regular"/>
          <w:sz w:val="20"/>
          <w:szCs w:val="18"/>
        </w:rPr>
        <w:t>možnost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ovladani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pomoci </w:t>
      </w:r>
      <w:proofErr w:type="spellStart"/>
      <w:r w:rsidRPr="00E01112">
        <w:rPr>
          <w:rFonts w:eastAsia="MyriadPro-Regular" w:cs="MyriadPro-Regular"/>
          <w:sz w:val="20"/>
          <w:szCs w:val="18"/>
        </w:rPr>
        <w:t>čidla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slunce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/ </w:t>
      </w:r>
      <w:proofErr w:type="spellStart"/>
      <w:r w:rsidRPr="00E01112">
        <w:rPr>
          <w:rFonts w:eastAsia="MyriadPro-Regular" w:cs="MyriadPro-Regular"/>
          <w:sz w:val="20"/>
          <w:szCs w:val="18"/>
        </w:rPr>
        <w:t>vitr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, </w:t>
      </w:r>
      <w:proofErr w:type="spellStart"/>
      <w:r w:rsidRPr="00E01112">
        <w:rPr>
          <w:rFonts w:eastAsia="MyriadPro-Regular" w:cs="MyriadPro-Regular"/>
          <w:sz w:val="20"/>
          <w:szCs w:val="18"/>
        </w:rPr>
        <w:t>popřipadě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dalkovym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ovladačem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nebo </w:t>
      </w:r>
      <w:proofErr w:type="spellStart"/>
      <w:r w:rsidRPr="00E01112">
        <w:rPr>
          <w:rFonts w:eastAsia="MyriadPro-Regular" w:cs="MyriadPro-Regular"/>
          <w:sz w:val="20"/>
          <w:szCs w:val="18"/>
        </w:rPr>
        <w:t>vypinačem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. V </w:t>
      </w:r>
      <w:proofErr w:type="spellStart"/>
      <w:r w:rsidRPr="00E01112">
        <w:rPr>
          <w:rFonts w:eastAsia="MyriadPro-Regular" w:cs="MyriadPro-Regular"/>
          <w:sz w:val="20"/>
          <w:szCs w:val="18"/>
        </w:rPr>
        <w:t>zavislosti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na </w:t>
      </w:r>
      <w:proofErr w:type="spellStart"/>
      <w:r w:rsidRPr="00E01112">
        <w:rPr>
          <w:rFonts w:eastAsia="MyriadPro-Regular" w:cs="MyriadPro-Regular"/>
          <w:sz w:val="20"/>
          <w:szCs w:val="18"/>
        </w:rPr>
        <w:t>rozměrech</w:t>
      </w:r>
      <w:proofErr w:type="spellEnd"/>
      <w:r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žaluzie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lze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jednim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motorem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ovladat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i </w:t>
      </w:r>
      <w:proofErr w:type="spellStart"/>
      <w:r w:rsidRPr="00E01112">
        <w:rPr>
          <w:rFonts w:eastAsia="MyriadPro-Regular" w:cs="MyriadPro-Regular"/>
          <w:sz w:val="20"/>
          <w:szCs w:val="18"/>
        </w:rPr>
        <w:t>vice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žaluzii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současně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. Motor je </w:t>
      </w:r>
      <w:proofErr w:type="spellStart"/>
      <w:r w:rsidRPr="00E01112">
        <w:rPr>
          <w:rFonts w:eastAsia="MyriadPro-Regular" w:cs="MyriadPro-Regular"/>
          <w:sz w:val="20"/>
          <w:szCs w:val="18"/>
        </w:rPr>
        <w:t>pak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umistěn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na </w:t>
      </w:r>
      <w:proofErr w:type="spellStart"/>
      <w:r w:rsidRPr="00E01112">
        <w:rPr>
          <w:rFonts w:eastAsia="MyriadPro-Regular" w:cs="MyriadPro-Regular"/>
          <w:sz w:val="20"/>
          <w:szCs w:val="18"/>
        </w:rPr>
        <w:t>jedne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žaluzii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</w:t>
      </w:r>
      <w:proofErr w:type="spellStart"/>
      <w:r w:rsidRPr="00E01112">
        <w:rPr>
          <w:rFonts w:eastAsia="MyriadPro-Regular" w:cs="MyriadPro-Regular"/>
          <w:sz w:val="20"/>
          <w:szCs w:val="18"/>
        </w:rPr>
        <w:t>ze</w:t>
      </w:r>
      <w:proofErr w:type="spellEnd"/>
      <w:r w:rsidRPr="00E01112">
        <w:rPr>
          <w:rFonts w:eastAsia="MyriadPro-Regular" w:cs="MyriadPro-Regular"/>
          <w:sz w:val="20"/>
          <w:szCs w:val="18"/>
        </w:rPr>
        <w:t xml:space="preserve"> skupiny.</w:t>
      </w:r>
    </w:p>
    <w:p w:rsidR="0056115D" w:rsidRDefault="0056115D" w:rsidP="0056115D">
      <w:pPr>
        <w:spacing w:after="0" w:line="240" w:lineRule="auto"/>
        <w:jc w:val="both"/>
        <w:rPr>
          <w:sz w:val="20"/>
          <w:szCs w:val="20"/>
        </w:rPr>
      </w:pPr>
    </w:p>
    <w:p w:rsidR="0056115D" w:rsidRDefault="0056115D" w:rsidP="0056115D">
      <w:pPr>
        <w:spacing w:line="240" w:lineRule="auto"/>
        <w:jc w:val="both"/>
        <w:rPr>
          <w:b/>
          <w:sz w:val="20"/>
          <w:szCs w:val="20"/>
        </w:rPr>
      </w:pPr>
      <w:proofErr w:type="spellStart"/>
      <w:r w:rsidRPr="0056115D">
        <w:rPr>
          <w:b/>
          <w:sz w:val="20"/>
          <w:szCs w:val="20"/>
        </w:rPr>
        <w:t>Specifikace</w:t>
      </w:r>
      <w:proofErr w:type="spellEnd"/>
    </w:p>
    <w:tbl>
      <w:tblPr>
        <w:tblStyle w:val="Mriekatabuky"/>
        <w:tblW w:w="5000" w:type="pct"/>
        <w:tblLook w:val="04A0"/>
      </w:tblPr>
      <w:tblGrid>
        <w:gridCol w:w="941"/>
        <w:gridCol w:w="1014"/>
        <w:gridCol w:w="988"/>
        <w:gridCol w:w="1044"/>
        <w:gridCol w:w="994"/>
        <w:gridCol w:w="797"/>
        <w:gridCol w:w="960"/>
        <w:gridCol w:w="851"/>
        <w:gridCol w:w="771"/>
        <w:gridCol w:w="928"/>
      </w:tblGrid>
      <w:tr w:rsidR="0056115D" w:rsidRPr="00550BA5" w:rsidTr="00024CFA">
        <w:tc>
          <w:tcPr>
            <w:tcW w:w="507" w:type="pct"/>
            <w:vMerge w:val="restart"/>
          </w:tcPr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1078" w:type="pct"/>
            <w:gridSpan w:val="2"/>
            <w:vMerge w:val="restart"/>
          </w:tcPr>
          <w:p w:rsidR="0056115D" w:rsidRPr="00FB71A8" w:rsidRDefault="0056115D" w:rsidP="00024CFA">
            <w:pPr>
              <w:jc w:val="center"/>
              <w:rPr>
                <w:rFonts w:eastAsia="MyriadPro-Regular" w:cs="MyriadPro-Regular"/>
                <w:b/>
                <w:sz w:val="18"/>
                <w:szCs w:val="18"/>
              </w:rPr>
            </w:pPr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Horni profil</w:t>
            </w:r>
          </w:p>
        </w:tc>
        <w:tc>
          <w:tcPr>
            <w:tcW w:w="562" w:type="pct"/>
            <w:vMerge w:val="restart"/>
          </w:tcPr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Dolni</w:t>
            </w:r>
            <w:proofErr w:type="spellEnd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 xml:space="preserve"> profil</w:t>
            </w:r>
          </w:p>
        </w:tc>
        <w:tc>
          <w:tcPr>
            <w:tcW w:w="535" w:type="pct"/>
            <w:vMerge w:val="restart"/>
          </w:tcPr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Lamela</w:t>
            </w:r>
          </w:p>
        </w:tc>
        <w:tc>
          <w:tcPr>
            <w:tcW w:w="946" w:type="pct"/>
            <w:gridSpan w:val="2"/>
          </w:tcPr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Bočni</w:t>
            </w:r>
            <w:proofErr w:type="spellEnd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vedeni</w:t>
            </w:r>
            <w:proofErr w:type="spellEnd"/>
          </w:p>
        </w:tc>
        <w:tc>
          <w:tcPr>
            <w:tcW w:w="458" w:type="pct"/>
            <w:vMerge w:val="restart"/>
          </w:tcPr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Žebřiček</w:t>
            </w:r>
            <w:proofErr w:type="spellEnd"/>
          </w:p>
        </w:tc>
        <w:tc>
          <w:tcPr>
            <w:tcW w:w="415" w:type="pct"/>
            <w:vMerge w:val="restart"/>
          </w:tcPr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Bold" w:cs="MyriadPro-Bold"/>
                <w:b/>
                <w:bCs/>
                <w:sz w:val="18"/>
                <w:szCs w:val="18"/>
              </w:rPr>
            </w:pP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Textilni</w:t>
            </w:r>
            <w:proofErr w:type="spellEnd"/>
          </w:p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pasek</w:t>
            </w:r>
            <w:proofErr w:type="spellEnd"/>
          </w:p>
        </w:tc>
        <w:tc>
          <w:tcPr>
            <w:tcW w:w="500" w:type="pct"/>
            <w:vMerge w:val="restart"/>
          </w:tcPr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Montaž</w:t>
            </w:r>
            <w:proofErr w:type="spellEnd"/>
          </w:p>
        </w:tc>
      </w:tr>
      <w:tr w:rsidR="00FB71A8" w:rsidRPr="00550BA5" w:rsidTr="00FB71A8">
        <w:tc>
          <w:tcPr>
            <w:tcW w:w="507" w:type="pct"/>
            <w:vMerge/>
          </w:tcPr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1078" w:type="pct"/>
            <w:gridSpan w:val="2"/>
            <w:vMerge/>
          </w:tcPr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562" w:type="pct"/>
            <w:vMerge/>
          </w:tcPr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535" w:type="pct"/>
            <w:vMerge/>
          </w:tcPr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946" w:type="pct"/>
            <w:gridSpan w:val="2"/>
          </w:tcPr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vodici</w:t>
            </w:r>
            <w:proofErr w:type="spellEnd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 xml:space="preserve"> lišta</w:t>
            </w:r>
          </w:p>
        </w:tc>
        <w:tc>
          <w:tcPr>
            <w:tcW w:w="458" w:type="pct"/>
            <w:vMerge/>
          </w:tcPr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415" w:type="pct"/>
            <w:vMerge/>
          </w:tcPr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  <w:tc>
          <w:tcPr>
            <w:tcW w:w="500" w:type="pct"/>
            <w:vMerge/>
          </w:tcPr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</w:tr>
      <w:tr w:rsidR="00FB71A8" w:rsidRPr="00550BA5" w:rsidTr="00FB71A8">
        <w:tc>
          <w:tcPr>
            <w:tcW w:w="507" w:type="pct"/>
          </w:tcPr>
          <w:p w:rsidR="00FB71A8" w:rsidRPr="00FB71A8" w:rsidRDefault="00FB71A8" w:rsidP="00024CFA">
            <w:pPr>
              <w:autoSpaceDE w:val="0"/>
              <w:autoSpaceDN w:val="0"/>
              <w:adjustRightInd w:val="0"/>
              <w:rPr>
                <w:rFonts w:eastAsia="MyriadPro-Bold" w:cs="MyriadPro-Bold"/>
                <w:b/>
                <w:bCs/>
                <w:sz w:val="18"/>
                <w:szCs w:val="18"/>
              </w:rPr>
            </w:pP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Obchodni</w:t>
            </w:r>
            <w:proofErr w:type="spellEnd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nazev</w:t>
            </w:r>
            <w:proofErr w:type="spellEnd"/>
          </w:p>
          <w:p w:rsidR="00FB71A8" w:rsidRPr="00FB71A8" w:rsidRDefault="00FB71A8" w:rsidP="00024CFA">
            <w:pPr>
              <w:autoSpaceDE w:val="0"/>
              <w:autoSpaceDN w:val="0"/>
              <w:adjustRightInd w:val="0"/>
              <w:rPr>
                <w:rFonts w:eastAsia="MyriadPro-Bold" w:cs="MyriadPro-Bold"/>
                <w:b/>
                <w:bCs/>
                <w:sz w:val="18"/>
                <w:szCs w:val="18"/>
              </w:rPr>
            </w:pP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Rozměr</w:t>
            </w:r>
            <w:proofErr w:type="spellEnd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 xml:space="preserve"> ( mm)</w:t>
            </w:r>
          </w:p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Material</w:t>
            </w:r>
            <w:proofErr w:type="spellEnd"/>
          </w:p>
        </w:tc>
        <w:tc>
          <w:tcPr>
            <w:tcW w:w="546" w:type="pct"/>
          </w:tcPr>
          <w:p w:rsidR="00FB71A8" w:rsidRPr="00FB71A8" w:rsidRDefault="00FB71A8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P 001</w:t>
            </w:r>
          </w:p>
          <w:p w:rsidR="00FB71A8" w:rsidRPr="00FB71A8" w:rsidRDefault="00FB71A8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56 x 58</w:t>
            </w:r>
          </w:p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Fe</w:t>
            </w:r>
            <w:proofErr w:type="spellEnd"/>
          </w:p>
        </w:tc>
        <w:tc>
          <w:tcPr>
            <w:tcW w:w="532" w:type="pct"/>
          </w:tcPr>
          <w:p w:rsidR="00FB71A8" w:rsidRPr="00FB71A8" w:rsidRDefault="00FB71A8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P 001/2</w:t>
            </w:r>
          </w:p>
          <w:p w:rsidR="00FB71A8" w:rsidRPr="00FB71A8" w:rsidRDefault="00FB71A8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58 x 60</w:t>
            </w:r>
          </w:p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Al</w:t>
            </w:r>
            <w:proofErr w:type="spellEnd"/>
          </w:p>
        </w:tc>
        <w:tc>
          <w:tcPr>
            <w:tcW w:w="562" w:type="pct"/>
          </w:tcPr>
          <w:p w:rsidR="00FB71A8" w:rsidRPr="00FB71A8" w:rsidRDefault="00FB71A8" w:rsidP="0056115D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P 012/1</w:t>
            </w:r>
          </w:p>
          <w:p w:rsidR="00FB71A8" w:rsidRPr="00FB71A8" w:rsidRDefault="00FB71A8" w:rsidP="0056115D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93 x 14</w:t>
            </w:r>
          </w:p>
          <w:p w:rsidR="00FB71A8" w:rsidRPr="00FB71A8" w:rsidRDefault="00FB71A8" w:rsidP="0056115D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Al</w:t>
            </w:r>
            <w:proofErr w:type="spellEnd"/>
          </w:p>
        </w:tc>
        <w:tc>
          <w:tcPr>
            <w:tcW w:w="535" w:type="pct"/>
          </w:tcPr>
          <w:p w:rsidR="00FB71A8" w:rsidRPr="00FB71A8" w:rsidRDefault="00FB71A8" w:rsidP="00FB71A8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P 037</w:t>
            </w:r>
          </w:p>
          <w:p w:rsidR="00FB71A8" w:rsidRPr="00FB71A8" w:rsidRDefault="00FB71A8" w:rsidP="00FB71A8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0,42 x 113</w:t>
            </w:r>
          </w:p>
          <w:p w:rsidR="00FB71A8" w:rsidRPr="00FB71A8" w:rsidRDefault="00FB71A8" w:rsidP="00FB71A8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Al</w:t>
            </w:r>
            <w:proofErr w:type="spellEnd"/>
          </w:p>
        </w:tc>
        <w:tc>
          <w:tcPr>
            <w:tcW w:w="946" w:type="pct"/>
            <w:gridSpan w:val="2"/>
          </w:tcPr>
          <w:p w:rsidR="00FB71A8" w:rsidRPr="00FB71A8" w:rsidRDefault="00FB71A8" w:rsidP="00FB71A8">
            <w:pPr>
              <w:autoSpaceDE w:val="0"/>
              <w:autoSpaceDN w:val="0"/>
              <w:adjustRightInd w:val="0"/>
              <w:rPr>
                <w:rFonts w:eastAsia="MyriadPro-Regular" w:cs="MyriadPro-Regular"/>
                <w:b/>
                <w:sz w:val="18"/>
                <w:szCs w:val="18"/>
              </w:rPr>
            </w:pPr>
          </w:p>
          <w:p w:rsidR="00FB71A8" w:rsidRPr="00FB71A8" w:rsidRDefault="00FB71A8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 xml:space="preserve">Varianty 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vodicich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 xml:space="preserve"> 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lišt</w:t>
            </w:r>
            <w:proofErr w:type="spellEnd"/>
          </w:p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v kapitole “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Vedeni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>”</w:t>
            </w:r>
          </w:p>
        </w:tc>
        <w:tc>
          <w:tcPr>
            <w:tcW w:w="458" w:type="pct"/>
          </w:tcPr>
          <w:p w:rsidR="00FB71A8" w:rsidRPr="00FB71A8" w:rsidRDefault="00FB71A8" w:rsidP="00FB71A8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P 029/1</w:t>
            </w:r>
          </w:p>
          <w:p w:rsidR="00FB71A8" w:rsidRPr="00FB71A8" w:rsidRDefault="00FB71A8" w:rsidP="00FB71A8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80 x 9,5</w:t>
            </w:r>
          </w:p>
          <w:p w:rsidR="00FB71A8" w:rsidRPr="00FB71A8" w:rsidRDefault="00FB71A8" w:rsidP="00FB71A8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PES</w:t>
            </w:r>
          </w:p>
        </w:tc>
        <w:tc>
          <w:tcPr>
            <w:tcW w:w="415" w:type="pct"/>
          </w:tcPr>
          <w:p w:rsidR="00FB71A8" w:rsidRPr="00FB71A8" w:rsidRDefault="00FB71A8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P 028</w:t>
            </w:r>
          </w:p>
          <w:p w:rsidR="00FB71A8" w:rsidRPr="00FB71A8" w:rsidRDefault="00FB71A8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8 x 0,34</w:t>
            </w:r>
          </w:p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PES</w:t>
            </w:r>
          </w:p>
        </w:tc>
        <w:tc>
          <w:tcPr>
            <w:tcW w:w="500" w:type="pct"/>
          </w:tcPr>
          <w:p w:rsidR="00FB71A8" w:rsidRPr="00FB71A8" w:rsidRDefault="00FB71A8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 xml:space="preserve">Varianty 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montaže</w:t>
            </w:r>
            <w:proofErr w:type="spellEnd"/>
          </w:p>
          <w:p w:rsidR="00FB71A8" w:rsidRPr="00FB71A8" w:rsidRDefault="00FB71A8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v kapitole „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Montaž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>“</w:t>
            </w:r>
          </w:p>
          <w:p w:rsidR="00FB71A8" w:rsidRPr="00FB71A8" w:rsidRDefault="00FB71A8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str. 70 - 73</w:t>
            </w:r>
          </w:p>
        </w:tc>
      </w:tr>
      <w:tr w:rsidR="0056115D" w:rsidRPr="00550BA5" w:rsidTr="00024CFA">
        <w:tc>
          <w:tcPr>
            <w:tcW w:w="507" w:type="pct"/>
          </w:tcPr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Bold" w:cs="MyriadPro-Bold"/>
                <w:b/>
                <w:bCs/>
                <w:sz w:val="18"/>
                <w:szCs w:val="18"/>
              </w:rPr>
              <w:t>Barva</w:t>
            </w:r>
            <w:proofErr w:type="spellEnd"/>
          </w:p>
        </w:tc>
        <w:tc>
          <w:tcPr>
            <w:tcW w:w="1078" w:type="pct"/>
            <w:gridSpan w:val="2"/>
          </w:tcPr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Standard:</w:t>
            </w:r>
          </w:p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pozink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>. plech</w:t>
            </w:r>
          </w:p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natural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 xml:space="preserve"> (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Al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 xml:space="preserve"> 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profi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 xml:space="preserve"> l)</w:t>
            </w:r>
          </w:p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Ostatni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 xml:space="preserve"> RAL v 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nastřiku</w:t>
            </w:r>
            <w:proofErr w:type="spellEnd"/>
          </w:p>
        </w:tc>
        <w:tc>
          <w:tcPr>
            <w:tcW w:w="562" w:type="pct"/>
          </w:tcPr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Standard:</w:t>
            </w:r>
          </w:p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elox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 xml:space="preserve">. 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hlinik</w:t>
            </w:r>
            <w:proofErr w:type="spellEnd"/>
          </w:p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Ostatni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 xml:space="preserve"> RAL v 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nastřiku</w:t>
            </w:r>
            <w:proofErr w:type="spellEnd"/>
          </w:p>
        </w:tc>
        <w:tc>
          <w:tcPr>
            <w:tcW w:w="535" w:type="pct"/>
          </w:tcPr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Dle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 xml:space="preserve"> 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aktualniho</w:t>
            </w:r>
            <w:proofErr w:type="spellEnd"/>
          </w:p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vzorniku</w:t>
            </w:r>
            <w:proofErr w:type="spellEnd"/>
          </w:p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ISOTRA a.s.</w:t>
            </w:r>
          </w:p>
        </w:tc>
        <w:tc>
          <w:tcPr>
            <w:tcW w:w="429" w:type="pct"/>
          </w:tcPr>
          <w:p w:rsidR="0056115D" w:rsidRPr="00FB71A8" w:rsidRDefault="0056115D" w:rsidP="00024CFA">
            <w:pPr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šeda</w:t>
            </w:r>
            <w:proofErr w:type="spellEnd"/>
          </w:p>
        </w:tc>
        <w:tc>
          <w:tcPr>
            <w:tcW w:w="517" w:type="pct"/>
          </w:tcPr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Standard:</w:t>
            </w:r>
          </w:p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elox</w:t>
            </w:r>
            <w:proofErr w:type="spellEnd"/>
          </w:p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Ostatni</w:t>
            </w:r>
            <w:proofErr w:type="spellEnd"/>
            <w:r w:rsidRPr="00FB71A8">
              <w:rPr>
                <w:rFonts w:eastAsia="MyriadPro-Regular" w:cs="MyriadPro-Regular"/>
                <w:sz w:val="18"/>
                <w:szCs w:val="18"/>
              </w:rPr>
              <w:t xml:space="preserve"> RAL v </w:t>
            </w:r>
            <w:proofErr w:type="spellStart"/>
            <w:r w:rsidRPr="00FB71A8">
              <w:rPr>
                <w:rFonts w:eastAsia="MyriadPro-Regular" w:cs="MyriadPro-Regular"/>
                <w:sz w:val="18"/>
                <w:szCs w:val="18"/>
              </w:rPr>
              <w:t>nastřiku</w:t>
            </w:r>
            <w:proofErr w:type="spellEnd"/>
          </w:p>
        </w:tc>
        <w:tc>
          <w:tcPr>
            <w:tcW w:w="458" w:type="pct"/>
          </w:tcPr>
          <w:p w:rsidR="0056115D" w:rsidRPr="00FB71A8" w:rsidRDefault="0056115D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šedá</w:t>
            </w:r>
          </w:p>
        </w:tc>
        <w:tc>
          <w:tcPr>
            <w:tcW w:w="415" w:type="pct"/>
          </w:tcPr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  <w:r w:rsidRPr="00FB71A8">
              <w:rPr>
                <w:rFonts w:eastAsia="MyriadPro-Regular" w:cs="MyriadPro-Regular"/>
                <w:sz w:val="18"/>
                <w:szCs w:val="18"/>
              </w:rPr>
              <w:t>šedá</w:t>
            </w:r>
          </w:p>
        </w:tc>
        <w:tc>
          <w:tcPr>
            <w:tcW w:w="500" w:type="pct"/>
          </w:tcPr>
          <w:p w:rsidR="0056115D" w:rsidRPr="00FB71A8" w:rsidRDefault="0056115D" w:rsidP="00024CFA">
            <w:pPr>
              <w:jc w:val="both"/>
              <w:rPr>
                <w:rFonts w:eastAsia="MyriadPro-Regular" w:cs="MyriadPro-Regular"/>
                <w:b/>
                <w:sz w:val="18"/>
                <w:szCs w:val="18"/>
              </w:rPr>
            </w:pPr>
          </w:p>
        </w:tc>
      </w:tr>
    </w:tbl>
    <w:p w:rsidR="0056115D" w:rsidRDefault="0056115D" w:rsidP="0056115D">
      <w:pPr>
        <w:spacing w:line="240" w:lineRule="auto"/>
        <w:jc w:val="both"/>
        <w:rPr>
          <w:b/>
          <w:sz w:val="20"/>
          <w:szCs w:val="20"/>
        </w:rPr>
      </w:pPr>
    </w:p>
    <w:p w:rsidR="00FB71A8" w:rsidRPr="00FB71A8" w:rsidRDefault="00FB71A8" w:rsidP="00FB71A8">
      <w:pPr>
        <w:jc w:val="both"/>
        <w:rPr>
          <w:rFonts w:eastAsia="MyriadPro-Regular" w:cs="MyriadPro-Regular"/>
          <w:b/>
          <w:sz w:val="20"/>
          <w:szCs w:val="18"/>
        </w:rPr>
      </w:pPr>
      <w:proofErr w:type="spellStart"/>
      <w:r w:rsidRPr="002975EF">
        <w:rPr>
          <w:rFonts w:eastAsia="MyriadPro-Regular" w:cs="MyriadPro-Regular"/>
          <w:b/>
          <w:sz w:val="20"/>
          <w:szCs w:val="18"/>
        </w:rPr>
        <w:t>Standardní</w:t>
      </w:r>
      <w:proofErr w:type="spellEnd"/>
      <w:r w:rsidRPr="002975EF">
        <w:rPr>
          <w:rFonts w:eastAsia="MyriadPro-Regular" w:cs="MyriadPro-Regular"/>
          <w:b/>
          <w:sz w:val="20"/>
          <w:szCs w:val="18"/>
        </w:rPr>
        <w:t xml:space="preserve"> rozmery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B71A8" w:rsidTr="00024CFA">
        <w:tc>
          <w:tcPr>
            <w:tcW w:w="2303" w:type="dxa"/>
          </w:tcPr>
          <w:p w:rsidR="00FB71A8" w:rsidRPr="002975EF" w:rsidRDefault="00FB71A8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min. </w:t>
            </w:r>
            <w:proofErr w:type="spellStart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>šířka</w:t>
            </w:r>
            <w:proofErr w:type="spellEnd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 ( mm)</w:t>
            </w:r>
          </w:p>
        </w:tc>
        <w:tc>
          <w:tcPr>
            <w:tcW w:w="2303" w:type="dxa"/>
          </w:tcPr>
          <w:p w:rsidR="00FB71A8" w:rsidRPr="002975EF" w:rsidRDefault="00FB71A8" w:rsidP="00024CFA">
            <w:pPr>
              <w:jc w:val="center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max. </w:t>
            </w:r>
            <w:proofErr w:type="spellStart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>šířka</w:t>
            </w:r>
            <w:proofErr w:type="spellEnd"/>
            <w:r w:rsidRPr="002975EF">
              <w:rPr>
                <w:rFonts w:cs="MyriadPro-Semibold"/>
                <w:b/>
                <w:bCs/>
                <w:sz w:val="18"/>
                <w:szCs w:val="18"/>
              </w:rPr>
              <w:t xml:space="preserve"> ( mm)</w:t>
            </w:r>
          </w:p>
        </w:tc>
        <w:tc>
          <w:tcPr>
            <w:tcW w:w="2303" w:type="dxa"/>
          </w:tcPr>
          <w:p w:rsidR="00FB71A8" w:rsidRPr="002975EF" w:rsidRDefault="00FB71A8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>max. výška ( mm)</w:t>
            </w:r>
          </w:p>
        </w:tc>
        <w:tc>
          <w:tcPr>
            <w:tcW w:w="2303" w:type="dxa"/>
          </w:tcPr>
          <w:p w:rsidR="00FB71A8" w:rsidRPr="002975EF" w:rsidRDefault="00FB71A8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cs="MyriadPro-Semibold"/>
                <w:b/>
                <w:bCs/>
                <w:sz w:val="18"/>
                <w:szCs w:val="18"/>
              </w:rPr>
              <w:t>max. garantovaná plocha</w:t>
            </w:r>
          </w:p>
        </w:tc>
      </w:tr>
      <w:tr w:rsidR="00FB71A8" w:rsidTr="00024CFA">
        <w:tc>
          <w:tcPr>
            <w:tcW w:w="2303" w:type="dxa"/>
          </w:tcPr>
          <w:p w:rsidR="00FB71A8" w:rsidRPr="002975EF" w:rsidRDefault="00FB71A8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600</w:t>
            </w:r>
          </w:p>
        </w:tc>
        <w:tc>
          <w:tcPr>
            <w:tcW w:w="2303" w:type="dxa"/>
          </w:tcPr>
          <w:p w:rsidR="00FB71A8" w:rsidRPr="002975EF" w:rsidRDefault="00FB71A8" w:rsidP="00024CFA">
            <w:pPr>
              <w:rPr>
                <w:rFonts w:eastAsia="MyriadPro-Regular" w:cs="MyriadPro-Regular"/>
                <w:sz w:val="18"/>
                <w:szCs w:val="18"/>
              </w:rPr>
            </w:pPr>
            <w:r>
              <w:rPr>
                <w:rFonts w:eastAsia="MyriadPro-Regular" w:cs="MyriadPro-Regular"/>
                <w:sz w:val="18"/>
                <w:szCs w:val="18"/>
              </w:rPr>
              <w:t>4000</w:t>
            </w:r>
          </w:p>
        </w:tc>
        <w:tc>
          <w:tcPr>
            <w:tcW w:w="2303" w:type="dxa"/>
          </w:tcPr>
          <w:p w:rsidR="00FB71A8" w:rsidRPr="002975EF" w:rsidRDefault="00FB71A8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>
              <w:rPr>
                <w:rFonts w:eastAsia="MyriadPro-Regular" w:cs="MyriadPro-Regular"/>
                <w:sz w:val="18"/>
                <w:szCs w:val="18"/>
              </w:rPr>
              <w:t>4</w:t>
            </w:r>
            <w:r w:rsidRPr="002975EF">
              <w:rPr>
                <w:rFonts w:eastAsia="MyriadPro-Regular" w:cs="MyriadPro-Regular"/>
                <w:sz w:val="18"/>
                <w:szCs w:val="18"/>
              </w:rPr>
              <w:t>000</w:t>
            </w:r>
          </w:p>
        </w:tc>
        <w:tc>
          <w:tcPr>
            <w:tcW w:w="2303" w:type="dxa"/>
          </w:tcPr>
          <w:p w:rsidR="00FB71A8" w:rsidRPr="002975EF" w:rsidRDefault="00FB71A8" w:rsidP="00024CFA">
            <w:pPr>
              <w:autoSpaceDE w:val="0"/>
              <w:autoSpaceDN w:val="0"/>
              <w:adjustRightInd w:val="0"/>
              <w:rPr>
                <w:rFonts w:eastAsia="MyriadPro-Regular" w:cs="MyriadPro-Regular"/>
                <w:sz w:val="18"/>
                <w:szCs w:val="18"/>
              </w:rPr>
            </w:pPr>
            <w:r w:rsidRPr="002975EF">
              <w:rPr>
                <w:rFonts w:eastAsia="MyriadPro-Regular" w:cs="MyriadPro-Regular"/>
                <w:sz w:val="18"/>
                <w:szCs w:val="18"/>
              </w:rPr>
              <w:t>8 m2 (</w:t>
            </w:r>
            <w:proofErr w:type="spellStart"/>
            <w:r w:rsidRPr="002975EF">
              <w:rPr>
                <w:rFonts w:eastAsia="MyriadPro-Regular" w:cs="MyriadPro-Regular"/>
                <w:sz w:val="18"/>
                <w:szCs w:val="18"/>
              </w:rPr>
              <w:t>ovladani</w:t>
            </w:r>
            <w:proofErr w:type="spellEnd"/>
            <w:r w:rsidRPr="002975EF">
              <w:rPr>
                <w:rFonts w:eastAsia="MyriadPro-Regular" w:cs="MyriadPro-Regular"/>
                <w:sz w:val="18"/>
                <w:szCs w:val="18"/>
              </w:rPr>
              <w:t xml:space="preserve"> klikou)</w:t>
            </w:r>
          </w:p>
          <w:p w:rsidR="00FB71A8" w:rsidRPr="002975EF" w:rsidRDefault="00FB71A8" w:rsidP="00024CFA">
            <w:pPr>
              <w:jc w:val="both"/>
              <w:rPr>
                <w:rFonts w:eastAsia="MyriadPro-Regular" w:cs="MyriadPro-Regular"/>
                <w:sz w:val="18"/>
                <w:szCs w:val="18"/>
              </w:rPr>
            </w:pPr>
            <w:r>
              <w:rPr>
                <w:rFonts w:eastAsia="MyriadPro-Regular" w:cs="MyriadPro-Regular"/>
                <w:sz w:val="18"/>
                <w:szCs w:val="18"/>
              </w:rPr>
              <w:t>16</w:t>
            </w:r>
            <w:r w:rsidRPr="002975EF">
              <w:rPr>
                <w:rFonts w:eastAsia="MyriadPro-Regular" w:cs="MyriadPro-Regular"/>
                <w:sz w:val="18"/>
                <w:szCs w:val="18"/>
              </w:rPr>
              <w:t xml:space="preserve"> m2 (</w:t>
            </w:r>
            <w:proofErr w:type="spellStart"/>
            <w:r w:rsidRPr="002975EF">
              <w:rPr>
                <w:rFonts w:eastAsia="MyriadPro-Regular" w:cs="MyriadPro-Regular"/>
                <w:sz w:val="18"/>
                <w:szCs w:val="18"/>
              </w:rPr>
              <w:t>ovladani</w:t>
            </w:r>
            <w:proofErr w:type="spellEnd"/>
            <w:r w:rsidRPr="002975EF">
              <w:rPr>
                <w:rFonts w:eastAsia="MyriadPro-Regular" w:cs="MyriadPro-Regular"/>
                <w:sz w:val="18"/>
                <w:szCs w:val="18"/>
              </w:rPr>
              <w:t xml:space="preserve"> </w:t>
            </w:r>
            <w:proofErr w:type="spellStart"/>
            <w:r w:rsidRPr="002975EF">
              <w:rPr>
                <w:rFonts w:eastAsia="MyriadPro-Regular" w:cs="MyriadPro-Regular"/>
                <w:sz w:val="18"/>
                <w:szCs w:val="18"/>
              </w:rPr>
              <w:t>motorem</w:t>
            </w:r>
            <w:proofErr w:type="spellEnd"/>
            <w:r w:rsidRPr="002975EF">
              <w:rPr>
                <w:rFonts w:eastAsia="MyriadPro-Regular" w:cs="MyriadPro-Regular"/>
                <w:sz w:val="18"/>
                <w:szCs w:val="18"/>
              </w:rPr>
              <w:t>)</w:t>
            </w:r>
          </w:p>
        </w:tc>
      </w:tr>
    </w:tbl>
    <w:p w:rsidR="00FB71A8" w:rsidRPr="0056115D" w:rsidRDefault="00FB71A8" w:rsidP="0056115D">
      <w:pPr>
        <w:spacing w:line="240" w:lineRule="auto"/>
        <w:jc w:val="both"/>
        <w:rPr>
          <w:b/>
          <w:sz w:val="20"/>
          <w:szCs w:val="20"/>
        </w:rPr>
      </w:pPr>
    </w:p>
    <w:sectPr w:rsidR="00FB71A8" w:rsidRPr="0056115D" w:rsidSect="001D543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Pro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yriadPro-Semi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yriadPro-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05C85"/>
    <w:multiLevelType w:val="hybridMultilevel"/>
    <w:tmpl w:val="60F65558"/>
    <w:lvl w:ilvl="0" w:tplc="AD24DB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072227"/>
    <w:multiLevelType w:val="hybridMultilevel"/>
    <w:tmpl w:val="E5BA9C74"/>
    <w:lvl w:ilvl="0" w:tplc="AD24DB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1F1790"/>
    <w:multiLevelType w:val="hybridMultilevel"/>
    <w:tmpl w:val="6E680856"/>
    <w:lvl w:ilvl="0" w:tplc="AD24DB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1E0F85"/>
    <w:multiLevelType w:val="hybridMultilevel"/>
    <w:tmpl w:val="3AF8C518"/>
    <w:lvl w:ilvl="0" w:tplc="AD24DB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F26275"/>
    <w:multiLevelType w:val="hybridMultilevel"/>
    <w:tmpl w:val="E062CDEC"/>
    <w:lvl w:ilvl="0" w:tplc="AD24DB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922CB4"/>
    <w:multiLevelType w:val="hybridMultilevel"/>
    <w:tmpl w:val="87286E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3D64571"/>
    <w:multiLevelType w:val="hybridMultilevel"/>
    <w:tmpl w:val="7382CF66"/>
    <w:lvl w:ilvl="0" w:tplc="AD24DB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532E"/>
    <w:rsid w:val="000B2F5A"/>
    <w:rsid w:val="001D5433"/>
    <w:rsid w:val="0029606C"/>
    <w:rsid w:val="002975EF"/>
    <w:rsid w:val="004A1F79"/>
    <w:rsid w:val="004C2299"/>
    <w:rsid w:val="00550BA5"/>
    <w:rsid w:val="0056115D"/>
    <w:rsid w:val="005F08B0"/>
    <w:rsid w:val="00763504"/>
    <w:rsid w:val="00B763F7"/>
    <w:rsid w:val="00C9532E"/>
    <w:rsid w:val="00E01112"/>
    <w:rsid w:val="00F30294"/>
    <w:rsid w:val="00FB5D34"/>
    <w:rsid w:val="00FB7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60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953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532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9532E"/>
    <w:pPr>
      <w:ind w:left="720"/>
      <w:contextualSpacing/>
    </w:pPr>
  </w:style>
  <w:style w:type="table" w:styleId="Mriekatabuky">
    <w:name w:val="Table Grid"/>
    <w:basedOn w:val="Normlnatabuka"/>
    <w:uiPriority w:val="59"/>
    <w:rsid w:val="001D543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844</Words>
  <Characters>4812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17</cp:revision>
  <dcterms:created xsi:type="dcterms:W3CDTF">2015-09-29T08:49:00Z</dcterms:created>
  <dcterms:modified xsi:type="dcterms:W3CDTF">2015-09-29T11:00:00Z</dcterms:modified>
</cp:coreProperties>
</file>